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ED55A" w14:textId="77777777" w:rsidR="000C1C90" w:rsidRPr="000C1C90" w:rsidRDefault="000C1C90" w:rsidP="000C1C90">
      <w:pPr>
        <w:rPr>
          <w:rFonts w:ascii="Tahoma" w:hAnsi="Tahoma" w:cs="Tahoma"/>
          <w:b/>
          <w:bCs/>
        </w:rPr>
      </w:pPr>
      <w:r w:rsidRPr="000C1C90">
        <w:rPr>
          <w:rFonts w:ascii="Tahoma" w:hAnsi="Tahoma" w:cs="Tahoma"/>
          <w:b/>
          <w:bCs/>
        </w:rPr>
        <w:t>REQUEST FOR PROPOSALS (RFP)</w:t>
      </w:r>
    </w:p>
    <w:p w14:paraId="2FFBCEC3" w14:textId="2524996B" w:rsidR="000C1C90" w:rsidRPr="000C1C90" w:rsidRDefault="000C1C90" w:rsidP="000C1C90">
      <w:pPr>
        <w:rPr>
          <w:rFonts w:ascii="Tahoma" w:hAnsi="Tahoma" w:cs="Tahoma"/>
        </w:rPr>
      </w:pPr>
      <w:r w:rsidRPr="000C1C90">
        <w:rPr>
          <w:rFonts w:ascii="Tahoma" w:hAnsi="Tahoma" w:cs="Tahoma"/>
          <w:b/>
          <w:bCs/>
        </w:rPr>
        <w:t>RFP No.: AKRSP/</w:t>
      </w:r>
      <w:r w:rsidRPr="004667D6">
        <w:rPr>
          <w:rFonts w:ascii="Tahoma" w:hAnsi="Tahoma" w:cs="Tahoma"/>
          <w:b/>
          <w:bCs/>
        </w:rPr>
        <w:t>02</w:t>
      </w:r>
      <w:r w:rsidR="003D2B0B" w:rsidRPr="004667D6">
        <w:rPr>
          <w:rFonts w:ascii="Tahoma" w:hAnsi="Tahoma" w:cs="Tahoma"/>
          <w:b/>
          <w:bCs/>
        </w:rPr>
        <w:t>91</w:t>
      </w:r>
      <w:r w:rsidRPr="000C1C90">
        <w:rPr>
          <w:rFonts w:ascii="Tahoma" w:hAnsi="Tahoma" w:cs="Tahoma"/>
          <w:b/>
          <w:bCs/>
        </w:rPr>
        <w:t>/2026</w:t>
      </w:r>
      <w:r w:rsidRPr="000C1C90">
        <w:rPr>
          <w:rFonts w:ascii="Tahoma" w:hAnsi="Tahoma" w:cs="Tahoma"/>
        </w:rPr>
        <w:br/>
      </w:r>
      <w:r w:rsidRPr="000C1C90">
        <w:rPr>
          <w:rFonts w:ascii="Tahoma" w:hAnsi="Tahoma" w:cs="Tahoma"/>
          <w:b/>
          <w:bCs/>
        </w:rPr>
        <w:t>Issue Date:</w:t>
      </w:r>
      <w:r w:rsidRPr="000C1C90">
        <w:rPr>
          <w:rFonts w:ascii="Tahoma" w:hAnsi="Tahoma" w:cs="Tahoma"/>
        </w:rPr>
        <w:t xml:space="preserve"> July 28, 2026</w:t>
      </w:r>
      <w:r w:rsidRPr="000C1C90">
        <w:rPr>
          <w:rFonts w:ascii="Tahoma" w:hAnsi="Tahoma" w:cs="Tahoma"/>
        </w:rPr>
        <w:br/>
      </w:r>
      <w:r w:rsidRPr="000C1C90">
        <w:rPr>
          <w:rFonts w:ascii="Tahoma" w:hAnsi="Tahoma" w:cs="Tahoma"/>
          <w:b/>
          <w:bCs/>
        </w:rPr>
        <w:t>Proposal Submission Deadline:</w:t>
      </w:r>
      <w:r w:rsidRPr="000C1C90">
        <w:rPr>
          <w:rFonts w:ascii="Tahoma" w:hAnsi="Tahoma" w:cs="Tahoma"/>
        </w:rPr>
        <w:t xml:space="preserve"> August 07, 2026 (2:30 PM)</w:t>
      </w:r>
    </w:p>
    <w:p w14:paraId="6A37EC59" w14:textId="77777777" w:rsidR="000C1C90" w:rsidRPr="000C1C90" w:rsidRDefault="000C1C90" w:rsidP="000C1C90">
      <w:pPr>
        <w:rPr>
          <w:rFonts w:ascii="Tahoma" w:hAnsi="Tahoma" w:cs="Tahoma"/>
        </w:rPr>
      </w:pPr>
      <w:r w:rsidRPr="000C1C90">
        <w:rPr>
          <w:rFonts w:ascii="Tahoma" w:hAnsi="Tahoma" w:cs="Tahoma"/>
        </w:rPr>
        <w:t>The Aga Khan Rural Support Programme (AKRSP) invites sealed Technical and Financial Proposals from qualified and experienced consulting firms/individual consultants for the following assignment:</w:t>
      </w:r>
    </w:p>
    <w:p w14:paraId="7E73068B" w14:textId="77777777" w:rsidR="000C1C90" w:rsidRPr="000C1C90" w:rsidRDefault="000C1C90" w:rsidP="000C1C90">
      <w:pPr>
        <w:rPr>
          <w:rFonts w:ascii="Tahoma" w:hAnsi="Tahoma" w:cs="Tahoma"/>
          <w:b/>
          <w:bCs/>
        </w:rPr>
      </w:pPr>
      <w:r w:rsidRPr="000C1C90">
        <w:rPr>
          <w:rFonts w:ascii="Tahoma" w:hAnsi="Tahoma" w:cs="Tahoma"/>
          <w:b/>
          <w:bCs/>
        </w:rPr>
        <w:t>Development of a GIS-Based Directory (Atlas) of Broghil National Park, Upper Chitral</w:t>
      </w:r>
    </w:p>
    <w:p w14:paraId="1DCEF823" w14:textId="77777777" w:rsidR="000C1C90" w:rsidRPr="000C1C90" w:rsidRDefault="000C1C90" w:rsidP="000C1C90">
      <w:pPr>
        <w:rPr>
          <w:rFonts w:ascii="Tahoma" w:hAnsi="Tahoma" w:cs="Tahoma"/>
        </w:rPr>
      </w:pPr>
      <w:r w:rsidRPr="000C1C90">
        <w:rPr>
          <w:rFonts w:ascii="Tahoma" w:hAnsi="Tahoma" w:cs="Tahoma"/>
        </w:rPr>
        <w:t>The assignment involves the development of a comprehensive GIS database and professionally designed GIS Atlas of Broghil National Park using GIS, remote sensing, drone surveys, GPS/GNSS field surveys, spatial analysis, and cartographic mapping. The atlas will support conservation planning, tourism management, environmental monitoring, research, and sustainable park management.</w:t>
      </w:r>
    </w:p>
    <w:p w14:paraId="28121116" w14:textId="77777777" w:rsidR="000C1C90" w:rsidRPr="000C1C90" w:rsidRDefault="000C1C90" w:rsidP="000C1C90">
      <w:pPr>
        <w:rPr>
          <w:rFonts w:ascii="Tahoma" w:hAnsi="Tahoma" w:cs="Tahoma"/>
        </w:rPr>
      </w:pPr>
      <w:r w:rsidRPr="000C1C90">
        <w:rPr>
          <w:rFonts w:ascii="Tahoma" w:hAnsi="Tahoma" w:cs="Tahoma"/>
          <w:b/>
          <w:bCs/>
        </w:rPr>
        <w:t>Eligibility Criteria</w:t>
      </w:r>
      <w:r w:rsidRPr="000C1C90">
        <w:rPr>
          <w:rFonts w:ascii="Tahoma" w:hAnsi="Tahoma" w:cs="Tahoma"/>
        </w:rPr>
        <w:br/>
        <w:t>Interested consultants/firms should have:</w:t>
      </w:r>
    </w:p>
    <w:p w14:paraId="58263F93" w14:textId="77777777" w:rsidR="000C1C90" w:rsidRPr="000C1C90" w:rsidRDefault="000C1C90" w:rsidP="000C1C90">
      <w:pPr>
        <w:numPr>
          <w:ilvl w:val="0"/>
          <w:numId w:val="20"/>
        </w:numPr>
        <w:spacing w:after="0"/>
        <w:rPr>
          <w:rFonts w:ascii="Tahoma" w:hAnsi="Tahoma" w:cs="Tahoma"/>
        </w:rPr>
      </w:pPr>
      <w:r w:rsidRPr="000C1C90">
        <w:rPr>
          <w:rFonts w:ascii="Tahoma" w:hAnsi="Tahoma" w:cs="Tahoma"/>
        </w:rPr>
        <w:t>Relevant degree(s) in GIS, Geography, Geomatics, Environmental Sciences, or related disciplines.</w:t>
      </w:r>
    </w:p>
    <w:p w14:paraId="4E61C849" w14:textId="77777777" w:rsidR="000C1C90" w:rsidRPr="000C1C90" w:rsidRDefault="000C1C90" w:rsidP="000C1C90">
      <w:pPr>
        <w:numPr>
          <w:ilvl w:val="0"/>
          <w:numId w:val="20"/>
        </w:numPr>
        <w:spacing w:after="0"/>
        <w:rPr>
          <w:rFonts w:ascii="Tahoma" w:hAnsi="Tahoma" w:cs="Tahoma"/>
        </w:rPr>
      </w:pPr>
      <w:r w:rsidRPr="000C1C90">
        <w:rPr>
          <w:rFonts w:ascii="Tahoma" w:hAnsi="Tahoma" w:cs="Tahoma"/>
        </w:rPr>
        <w:t>Minimum 5 years' proven experience in GIS, remote sensing, spatial analysis, and atlas development.</w:t>
      </w:r>
    </w:p>
    <w:p w14:paraId="184D8937" w14:textId="77777777" w:rsidR="000C1C90" w:rsidRPr="000C1C90" w:rsidRDefault="000C1C90" w:rsidP="000C1C90">
      <w:pPr>
        <w:numPr>
          <w:ilvl w:val="0"/>
          <w:numId w:val="20"/>
        </w:numPr>
        <w:spacing w:after="0"/>
        <w:rPr>
          <w:rFonts w:ascii="Tahoma" w:hAnsi="Tahoma" w:cs="Tahoma"/>
        </w:rPr>
      </w:pPr>
      <w:r w:rsidRPr="000C1C90">
        <w:rPr>
          <w:rFonts w:ascii="Tahoma" w:hAnsi="Tahoma" w:cs="Tahoma"/>
        </w:rPr>
        <w:t>Demonstrated experience in similar GIS mapping or natural resource management assignments.</w:t>
      </w:r>
    </w:p>
    <w:p w14:paraId="7195BDA6" w14:textId="77777777" w:rsidR="000C1C90" w:rsidRPr="000C1C90" w:rsidRDefault="000C1C90" w:rsidP="000C1C90">
      <w:pPr>
        <w:numPr>
          <w:ilvl w:val="0"/>
          <w:numId w:val="20"/>
        </w:numPr>
        <w:spacing w:after="0"/>
        <w:rPr>
          <w:rFonts w:ascii="Tahoma" w:hAnsi="Tahoma" w:cs="Tahoma"/>
        </w:rPr>
      </w:pPr>
      <w:r w:rsidRPr="000C1C90">
        <w:rPr>
          <w:rFonts w:ascii="Tahoma" w:hAnsi="Tahoma" w:cs="Tahoma"/>
        </w:rPr>
        <w:t>Access to licensed GIS software, GPS/GNSS equipment, and professional drone survey facilities.</w:t>
      </w:r>
    </w:p>
    <w:p w14:paraId="18996BC3" w14:textId="77777777" w:rsidR="000C1C90" w:rsidRPr="000C1C90" w:rsidRDefault="000C1C90" w:rsidP="000C1C90">
      <w:pPr>
        <w:rPr>
          <w:rFonts w:ascii="Tahoma" w:hAnsi="Tahoma" w:cs="Tahoma"/>
        </w:rPr>
      </w:pPr>
      <w:r w:rsidRPr="000C1C90">
        <w:rPr>
          <w:rFonts w:ascii="Tahoma" w:hAnsi="Tahoma" w:cs="Tahoma"/>
          <w:b/>
          <w:bCs/>
        </w:rPr>
        <w:t>Proposal Submission</w:t>
      </w:r>
      <w:r w:rsidRPr="000C1C90">
        <w:rPr>
          <w:rFonts w:ascii="Tahoma" w:hAnsi="Tahoma" w:cs="Tahoma"/>
        </w:rPr>
        <w:br/>
        <w:t>Interested applicants shall submit:</w:t>
      </w:r>
    </w:p>
    <w:p w14:paraId="50C7E564" w14:textId="77777777" w:rsidR="000C1C90" w:rsidRPr="000C1C90" w:rsidRDefault="000C1C90" w:rsidP="000C1C90">
      <w:pPr>
        <w:numPr>
          <w:ilvl w:val="0"/>
          <w:numId w:val="21"/>
        </w:numPr>
        <w:spacing w:after="0"/>
        <w:rPr>
          <w:rFonts w:ascii="Tahoma" w:hAnsi="Tahoma" w:cs="Tahoma"/>
        </w:rPr>
      </w:pPr>
      <w:r w:rsidRPr="000C1C90">
        <w:rPr>
          <w:rFonts w:ascii="Tahoma" w:hAnsi="Tahoma" w:cs="Tahoma"/>
        </w:rPr>
        <w:t>Technical Proposal</w:t>
      </w:r>
    </w:p>
    <w:p w14:paraId="1FB80718" w14:textId="77777777" w:rsidR="000C1C90" w:rsidRPr="000C1C90" w:rsidRDefault="000C1C90" w:rsidP="000C1C90">
      <w:pPr>
        <w:numPr>
          <w:ilvl w:val="0"/>
          <w:numId w:val="21"/>
        </w:numPr>
        <w:spacing w:after="0"/>
        <w:rPr>
          <w:rFonts w:ascii="Tahoma" w:hAnsi="Tahoma" w:cs="Tahoma"/>
        </w:rPr>
      </w:pPr>
      <w:r w:rsidRPr="000C1C90">
        <w:rPr>
          <w:rFonts w:ascii="Tahoma" w:hAnsi="Tahoma" w:cs="Tahoma"/>
        </w:rPr>
        <w:t>Financial Proposal (separately sealed)</w:t>
      </w:r>
    </w:p>
    <w:p w14:paraId="71F4EE6B" w14:textId="77777777" w:rsidR="000C1C90" w:rsidRPr="000C1C90" w:rsidRDefault="000C1C90" w:rsidP="000C1C90">
      <w:pPr>
        <w:numPr>
          <w:ilvl w:val="0"/>
          <w:numId w:val="21"/>
        </w:numPr>
        <w:spacing w:after="0"/>
        <w:rPr>
          <w:rFonts w:ascii="Tahoma" w:hAnsi="Tahoma" w:cs="Tahoma"/>
        </w:rPr>
      </w:pPr>
      <w:r w:rsidRPr="000C1C90">
        <w:rPr>
          <w:rFonts w:ascii="Tahoma" w:hAnsi="Tahoma" w:cs="Tahoma"/>
        </w:rPr>
        <w:t>Company Profile/CVs</w:t>
      </w:r>
    </w:p>
    <w:p w14:paraId="5C6B82BE" w14:textId="77777777" w:rsidR="000C1C90" w:rsidRPr="000C1C90" w:rsidRDefault="000C1C90" w:rsidP="000C1C90">
      <w:pPr>
        <w:numPr>
          <w:ilvl w:val="0"/>
          <w:numId w:val="21"/>
        </w:numPr>
        <w:spacing w:after="0"/>
        <w:rPr>
          <w:rFonts w:ascii="Tahoma" w:hAnsi="Tahoma" w:cs="Tahoma"/>
        </w:rPr>
      </w:pPr>
      <w:r w:rsidRPr="000C1C90">
        <w:rPr>
          <w:rFonts w:ascii="Tahoma" w:hAnsi="Tahoma" w:cs="Tahoma"/>
        </w:rPr>
        <w:t>Evidence of similar assignments</w:t>
      </w:r>
    </w:p>
    <w:p w14:paraId="2383A73D" w14:textId="77777777" w:rsidR="000C1C90" w:rsidRPr="000C1C90" w:rsidRDefault="000C1C90" w:rsidP="000C1C90">
      <w:pPr>
        <w:numPr>
          <w:ilvl w:val="0"/>
          <w:numId w:val="21"/>
        </w:numPr>
        <w:spacing w:after="0"/>
        <w:rPr>
          <w:rFonts w:ascii="Tahoma" w:hAnsi="Tahoma" w:cs="Tahoma"/>
        </w:rPr>
      </w:pPr>
      <w:r w:rsidRPr="000C1C90">
        <w:rPr>
          <w:rFonts w:ascii="Tahoma" w:hAnsi="Tahoma" w:cs="Tahoma"/>
        </w:rPr>
        <w:t>Relevant academic/professional credentials</w:t>
      </w:r>
    </w:p>
    <w:p w14:paraId="0CB39E70" w14:textId="77777777" w:rsidR="000C1C90" w:rsidRPr="000C1C90" w:rsidRDefault="000C1C90" w:rsidP="000C1C90">
      <w:pPr>
        <w:numPr>
          <w:ilvl w:val="0"/>
          <w:numId w:val="21"/>
        </w:numPr>
        <w:spacing w:after="0"/>
        <w:rPr>
          <w:rFonts w:ascii="Tahoma" w:hAnsi="Tahoma" w:cs="Tahoma"/>
        </w:rPr>
      </w:pPr>
      <w:r w:rsidRPr="000C1C90">
        <w:rPr>
          <w:rFonts w:ascii="Tahoma" w:hAnsi="Tahoma" w:cs="Tahoma"/>
        </w:rPr>
        <w:t>Proposed work plan and implementation schedule</w:t>
      </w:r>
    </w:p>
    <w:p w14:paraId="61D1E8E8" w14:textId="77777777" w:rsidR="000C1C90" w:rsidRPr="000C1C90" w:rsidRDefault="000C1C90" w:rsidP="000C1C90">
      <w:pPr>
        <w:rPr>
          <w:rFonts w:ascii="Tahoma" w:hAnsi="Tahoma" w:cs="Tahoma"/>
        </w:rPr>
      </w:pPr>
      <w:r w:rsidRPr="000C1C90">
        <w:rPr>
          <w:rFonts w:ascii="Tahoma" w:hAnsi="Tahoma" w:cs="Tahoma"/>
        </w:rPr>
        <w:t xml:space="preserve">The assignment duration is </w:t>
      </w:r>
      <w:r w:rsidRPr="000C1C90">
        <w:rPr>
          <w:rFonts w:ascii="Tahoma" w:hAnsi="Tahoma" w:cs="Tahoma"/>
          <w:b/>
          <w:bCs/>
        </w:rPr>
        <w:t>40 working days</w:t>
      </w:r>
      <w:r w:rsidRPr="000C1C90">
        <w:rPr>
          <w:rFonts w:ascii="Tahoma" w:hAnsi="Tahoma" w:cs="Tahoma"/>
        </w:rPr>
        <w:t xml:space="preserve">. Selection will be based on the </w:t>
      </w:r>
      <w:r w:rsidRPr="000C1C90">
        <w:rPr>
          <w:rFonts w:ascii="Tahoma" w:hAnsi="Tahoma" w:cs="Tahoma"/>
          <w:b/>
          <w:bCs/>
        </w:rPr>
        <w:t>Quality and Cost-Based Selection (QCBS)</w:t>
      </w:r>
      <w:r w:rsidRPr="000C1C90">
        <w:rPr>
          <w:rFonts w:ascii="Tahoma" w:hAnsi="Tahoma" w:cs="Tahoma"/>
        </w:rPr>
        <w:t xml:space="preserve"> method (Technical: 70%, Financial: 30%).</w:t>
      </w:r>
    </w:p>
    <w:p w14:paraId="4CE0EB4A" w14:textId="77777777" w:rsidR="000C1C90" w:rsidRPr="000C1C90" w:rsidRDefault="000C1C90" w:rsidP="000C1C90">
      <w:pPr>
        <w:rPr>
          <w:rFonts w:ascii="Tahoma" w:hAnsi="Tahoma" w:cs="Tahoma"/>
        </w:rPr>
      </w:pPr>
      <w:r w:rsidRPr="000C1C90">
        <w:rPr>
          <w:rFonts w:ascii="Tahoma" w:hAnsi="Tahoma" w:cs="Tahoma"/>
        </w:rPr>
        <w:t xml:space="preserve">Sealed proposals must reach the </w:t>
      </w:r>
      <w:r w:rsidRPr="000C1C90">
        <w:rPr>
          <w:rFonts w:ascii="Tahoma" w:hAnsi="Tahoma" w:cs="Tahoma"/>
          <w:b/>
          <w:bCs/>
        </w:rPr>
        <w:t>Administration &amp; Procurement Office, Aga Khan Rural Support Programme (AKRSP), Regional Programme Office, Near Shahi Qillah, District Lower Chitral</w:t>
      </w:r>
      <w:r w:rsidRPr="000C1C90">
        <w:rPr>
          <w:rFonts w:ascii="Tahoma" w:hAnsi="Tahoma" w:cs="Tahoma"/>
        </w:rPr>
        <w:t xml:space="preserve">, </w:t>
      </w:r>
      <w:r w:rsidRPr="000C1C90">
        <w:rPr>
          <w:rFonts w:ascii="Tahoma" w:hAnsi="Tahoma" w:cs="Tahoma"/>
          <w:b/>
          <w:bCs/>
        </w:rPr>
        <w:t>no later than 2:30 PM on August 07, 2026</w:t>
      </w:r>
      <w:r w:rsidRPr="000C1C90">
        <w:rPr>
          <w:rFonts w:ascii="Tahoma" w:hAnsi="Tahoma" w:cs="Tahoma"/>
        </w:rPr>
        <w:t>. Late or incomplete proposals will not be considered.</w:t>
      </w:r>
    </w:p>
    <w:p w14:paraId="6BAF5C02" w14:textId="77777777" w:rsidR="000C1C90" w:rsidRPr="000C1C90" w:rsidRDefault="000C1C90" w:rsidP="000C1C90">
      <w:pPr>
        <w:rPr>
          <w:rFonts w:ascii="Tahoma" w:hAnsi="Tahoma" w:cs="Tahoma"/>
        </w:rPr>
      </w:pPr>
      <w:r w:rsidRPr="000C1C90">
        <w:rPr>
          <w:rFonts w:ascii="Tahoma" w:hAnsi="Tahoma" w:cs="Tahoma"/>
        </w:rPr>
        <w:t>AKRSP reserves the right to accept or reject any or all proposals without assigning any reason.</w:t>
      </w:r>
    </w:p>
    <w:p w14:paraId="7687A782" w14:textId="05FD8D1C" w:rsidR="000C1C90" w:rsidRPr="00DC6770" w:rsidRDefault="000C1C90" w:rsidP="000C1C90">
      <w:pPr>
        <w:rPr>
          <w:rFonts w:ascii="Tahoma" w:hAnsi="Tahoma" w:cs="Tahoma"/>
        </w:rPr>
      </w:pPr>
      <w:r w:rsidRPr="000C1C90">
        <w:rPr>
          <w:rFonts w:ascii="Tahoma" w:hAnsi="Tahoma" w:cs="Tahoma"/>
          <w:b/>
          <w:bCs/>
        </w:rPr>
        <w:t>Administration &amp; Procurement Office</w:t>
      </w:r>
      <w:r w:rsidRPr="000C1C90">
        <w:rPr>
          <w:rFonts w:ascii="Tahoma" w:hAnsi="Tahoma" w:cs="Tahoma"/>
        </w:rPr>
        <w:br/>
      </w:r>
      <w:r w:rsidRPr="000C1C90">
        <w:rPr>
          <w:rFonts w:ascii="Tahoma" w:hAnsi="Tahoma" w:cs="Tahoma"/>
          <w:b/>
          <w:bCs/>
        </w:rPr>
        <w:t>Aga Khan Rural Support Programme (AKRSP)</w:t>
      </w:r>
    </w:p>
    <w:p w14:paraId="365AB35C" w14:textId="017D98F2" w:rsidR="00DC6770" w:rsidRPr="00DC6770" w:rsidRDefault="001B7BCD" w:rsidP="00DC6770">
      <w:pPr>
        <w:spacing w:after="0"/>
        <w:ind w:left="180"/>
        <w:jc w:val="center"/>
        <w:rPr>
          <w:rFonts w:ascii="Tahoma" w:hAnsi="Tahoma" w:cs="Tahoma"/>
        </w:rPr>
      </w:pPr>
      <w:r w:rsidRPr="00DC6770">
        <w:rPr>
          <w:rFonts w:ascii="Tahoma" w:hAnsi="Tahoma" w:cs="Tahoma"/>
          <w:noProof/>
        </w:rPr>
        <w:lastRenderedPageBreak/>
        <w:drawing>
          <wp:anchor distT="0" distB="0" distL="114300" distR="114300" simplePos="0" relativeHeight="251659264" behindDoc="1" locked="0" layoutInCell="1" allowOverlap="1" wp14:anchorId="02F6DDB1" wp14:editId="4A612C8B">
            <wp:simplePos x="0" y="0"/>
            <wp:positionH relativeFrom="margin">
              <wp:align>left</wp:align>
            </wp:positionH>
            <wp:positionV relativeFrom="paragraph">
              <wp:posOffset>5715</wp:posOffset>
            </wp:positionV>
            <wp:extent cx="670560" cy="1042670"/>
            <wp:effectExtent l="0" t="0" r="0" b="5080"/>
            <wp:wrapTight wrapText="bothSides">
              <wp:wrapPolygon edited="0">
                <wp:start x="0" y="0"/>
                <wp:lineTo x="0" y="21311"/>
                <wp:lineTo x="20864" y="21311"/>
                <wp:lineTo x="2086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0560" cy="1042670"/>
                    </a:xfrm>
                    <a:prstGeom prst="rect">
                      <a:avLst/>
                    </a:prstGeom>
                    <a:noFill/>
                  </pic:spPr>
                </pic:pic>
              </a:graphicData>
            </a:graphic>
            <wp14:sizeRelH relativeFrom="page">
              <wp14:pctWidth>0</wp14:pctWidth>
            </wp14:sizeRelH>
            <wp14:sizeRelV relativeFrom="page">
              <wp14:pctHeight>0</wp14:pctHeight>
            </wp14:sizeRelV>
          </wp:anchor>
        </w:drawing>
      </w:r>
      <w:r w:rsidR="00DC6770" w:rsidRPr="00DC6770">
        <w:rPr>
          <w:rFonts w:ascii="Tahoma" w:hAnsi="Tahoma" w:cs="Tahoma"/>
        </w:rPr>
        <w:t>Aga Khan Rural Support Program (AKRSP)</w:t>
      </w:r>
    </w:p>
    <w:p w14:paraId="509F9F2C" w14:textId="77777777" w:rsidR="00DC6770" w:rsidRPr="00DC6770" w:rsidRDefault="00DC6770" w:rsidP="00DC6770">
      <w:pPr>
        <w:spacing w:after="0"/>
        <w:jc w:val="center"/>
        <w:rPr>
          <w:rFonts w:ascii="Tahoma" w:hAnsi="Tahoma" w:cs="Tahoma"/>
        </w:rPr>
      </w:pPr>
      <w:bookmarkStart w:id="0" w:name="_Hlk160694845"/>
      <w:r w:rsidRPr="00DC6770">
        <w:rPr>
          <w:rFonts w:ascii="Tahoma" w:hAnsi="Tahoma" w:cs="Tahoma"/>
        </w:rPr>
        <w:t>REQUEST FOR PROPOSAL (RFP)</w:t>
      </w:r>
    </w:p>
    <w:bookmarkEnd w:id="0"/>
    <w:p w14:paraId="16AA3128" w14:textId="77777777" w:rsidR="00DC6770" w:rsidRPr="00DC6770" w:rsidRDefault="00DC6770" w:rsidP="00DC6770">
      <w:pPr>
        <w:spacing w:after="0"/>
        <w:jc w:val="center"/>
        <w:rPr>
          <w:rFonts w:ascii="Tahoma" w:hAnsi="Tahoma" w:cs="Tahoma"/>
        </w:rPr>
      </w:pPr>
    </w:p>
    <w:p w14:paraId="1A2C7AAA" w14:textId="5925A833" w:rsidR="00DC6770" w:rsidRPr="00DC6770" w:rsidRDefault="00DC6770" w:rsidP="00DC6770">
      <w:pPr>
        <w:spacing w:after="0"/>
        <w:rPr>
          <w:rFonts w:ascii="Tahoma" w:hAnsi="Tahoma" w:cs="Tahoma"/>
        </w:rPr>
      </w:pPr>
      <w:r w:rsidRPr="00DC6770">
        <w:rPr>
          <w:rFonts w:ascii="Tahoma" w:hAnsi="Tahoma" w:cs="Tahoma"/>
        </w:rPr>
        <w:t xml:space="preserve"> </w:t>
      </w:r>
      <w:r w:rsidRPr="00DC6770">
        <w:rPr>
          <w:rFonts w:ascii="Tahoma" w:hAnsi="Tahoma" w:cs="Tahoma"/>
        </w:rPr>
        <w:tab/>
        <w:t xml:space="preserve"> RFP No: AKRSP/</w:t>
      </w:r>
      <w:r w:rsidRPr="003D2B0B">
        <w:rPr>
          <w:rFonts w:ascii="Tahoma" w:hAnsi="Tahoma" w:cs="Tahoma"/>
          <w:color w:val="C00000"/>
        </w:rPr>
        <w:t>02</w:t>
      </w:r>
      <w:r w:rsidR="003D2B0B">
        <w:rPr>
          <w:rFonts w:ascii="Tahoma" w:hAnsi="Tahoma" w:cs="Tahoma"/>
          <w:color w:val="C00000"/>
        </w:rPr>
        <w:t>91</w:t>
      </w:r>
      <w:r w:rsidRPr="00DC6770">
        <w:rPr>
          <w:rFonts w:ascii="Tahoma" w:hAnsi="Tahoma" w:cs="Tahoma"/>
        </w:rPr>
        <w:t>/2026   Delivery Point:</w:t>
      </w:r>
      <w:r w:rsidRPr="00DC6770">
        <w:rPr>
          <w:rFonts w:ascii="Tahoma" w:hAnsi="Tahoma" w:cs="Tahoma"/>
        </w:rPr>
        <w:tab/>
        <w:t xml:space="preserve">       </w:t>
      </w:r>
    </w:p>
    <w:p w14:paraId="376A88E6" w14:textId="77777777" w:rsidR="00DC6770" w:rsidRPr="00DC6770" w:rsidRDefault="00DC6770" w:rsidP="00DC6770">
      <w:pPr>
        <w:spacing w:after="0"/>
        <w:rPr>
          <w:rFonts w:ascii="Tahoma" w:hAnsi="Tahoma" w:cs="Tahoma"/>
        </w:rPr>
      </w:pPr>
      <w:r w:rsidRPr="00DC6770">
        <w:rPr>
          <w:rFonts w:ascii="Tahoma" w:hAnsi="Tahoma" w:cs="Tahoma"/>
        </w:rPr>
        <w:t xml:space="preserve">           </w:t>
      </w:r>
    </w:p>
    <w:p w14:paraId="0D12C1CA" w14:textId="144763C3" w:rsidR="00DC6770" w:rsidRPr="00DC6770" w:rsidRDefault="00DC6770" w:rsidP="00DC6770">
      <w:pPr>
        <w:spacing w:after="0"/>
        <w:rPr>
          <w:rFonts w:ascii="Tahoma" w:hAnsi="Tahoma" w:cs="Tahoma"/>
        </w:rPr>
      </w:pPr>
      <w:r w:rsidRPr="00DC6770">
        <w:rPr>
          <w:rFonts w:ascii="Tahoma" w:hAnsi="Tahoma" w:cs="Tahoma"/>
        </w:rPr>
        <w:t xml:space="preserve">     RFP Date:   </w:t>
      </w:r>
      <w:r w:rsidRPr="00DC6770">
        <w:rPr>
          <w:rFonts w:ascii="Tahoma" w:hAnsi="Tahoma" w:cs="Tahoma"/>
          <w:lang w:val="en-US"/>
        </w:rPr>
        <w:t xml:space="preserve">July 28, </w:t>
      </w:r>
      <w:proofErr w:type="gramStart"/>
      <w:r w:rsidRPr="00DC6770">
        <w:rPr>
          <w:rFonts w:ascii="Tahoma" w:hAnsi="Tahoma" w:cs="Tahoma"/>
          <w:lang w:val="en-US"/>
        </w:rPr>
        <w:t>2026,</w:t>
      </w:r>
      <w:r w:rsidRPr="00DC6770">
        <w:rPr>
          <w:rFonts w:ascii="Tahoma" w:hAnsi="Tahoma" w:cs="Tahoma"/>
        </w:rPr>
        <w:t xml:space="preserve">   </w:t>
      </w:r>
      <w:proofErr w:type="gramEnd"/>
      <w:r w:rsidRPr="00DC6770">
        <w:rPr>
          <w:rFonts w:ascii="Tahoma" w:hAnsi="Tahoma" w:cs="Tahoma"/>
        </w:rPr>
        <w:t xml:space="preserve"> Submission Date:</w:t>
      </w:r>
      <w:r w:rsidR="003D2B0B" w:rsidRPr="00DC6770">
        <w:rPr>
          <w:rFonts w:ascii="Tahoma" w:hAnsi="Tahoma" w:cs="Tahoma"/>
        </w:rPr>
        <w:tab/>
        <w:t xml:space="preserve"> August</w:t>
      </w:r>
      <w:r w:rsidRPr="00DC6770">
        <w:rPr>
          <w:rFonts w:ascii="Tahoma" w:hAnsi="Tahoma" w:cs="Tahoma"/>
          <w:lang w:val="en-US"/>
        </w:rPr>
        <w:t xml:space="preserve"> 07, 2026</w:t>
      </w:r>
    </w:p>
    <w:p w14:paraId="23A11AE1" w14:textId="77777777" w:rsidR="00DC6770" w:rsidRPr="00DC6770" w:rsidRDefault="00DC6770" w:rsidP="00DC6770">
      <w:pPr>
        <w:rPr>
          <w:rFonts w:ascii="Tahoma" w:hAnsi="Tahoma" w:cs="Tahoma"/>
          <w:b/>
          <w:bCs/>
          <w:u w:val="single"/>
        </w:rPr>
      </w:pPr>
    </w:p>
    <w:p w14:paraId="54DF26AC" w14:textId="7306D34D" w:rsidR="004A08D9" w:rsidRPr="00DC6770" w:rsidRDefault="004A08D9" w:rsidP="00702A6B">
      <w:pPr>
        <w:rPr>
          <w:rFonts w:ascii="Tahoma" w:hAnsi="Tahoma" w:cs="Tahoma"/>
          <w:b/>
          <w:bCs/>
        </w:rPr>
      </w:pPr>
      <w:r w:rsidRPr="00DC6770">
        <w:rPr>
          <w:rFonts w:ascii="Tahoma" w:hAnsi="Tahoma" w:cs="Tahoma"/>
          <w:b/>
          <w:bCs/>
        </w:rPr>
        <w:t>Request for Proposals (RFP)</w:t>
      </w:r>
      <w:r w:rsidR="00702A6B" w:rsidRPr="00DC6770">
        <w:rPr>
          <w:rFonts w:ascii="Tahoma" w:hAnsi="Tahoma" w:cs="Tahoma"/>
          <w:b/>
          <w:bCs/>
        </w:rPr>
        <w:t xml:space="preserve"> </w:t>
      </w:r>
      <w:r w:rsidRPr="00DC6770">
        <w:rPr>
          <w:rFonts w:ascii="Tahoma" w:hAnsi="Tahoma" w:cs="Tahoma"/>
          <w:b/>
          <w:bCs/>
        </w:rPr>
        <w:t>Hiring of a Consultant for the Development of a GIS-Based Directory (Atlas) of Broghil National Park</w:t>
      </w:r>
    </w:p>
    <w:p w14:paraId="0FDB6D94" w14:textId="3732AF83" w:rsidR="004A08D9" w:rsidRPr="00DC6770" w:rsidRDefault="004A08D9" w:rsidP="004A08D9">
      <w:pPr>
        <w:rPr>
          <w:rFonts w:ascii="Tahoma" w:hAnsi="Tahoma" w:cs="Tahoma"/>
          <w:b/>
          <w:bCs/>
        </w:rPr>
      </w:pPr>
      <w:r w:rsidRPr="00DC6770">
        <w:rPr>
          <w:rFonts w:ascii="Tahoma" w:hAnsi="Tahoma" w:cs="Tahoma"/>
          <w:b/>
          <w:bCs/>
        </w:rPr>
        <w:t>Background</w:t>
      </w:r>
    </w:p>
    <w:p w14:paraId="7007791D" w14:textId="77777777" w:rsidR="004A08D9" w:rsidRPr="00DC6770" w:rsidRDefault="004A08D9" w:rsidP="004A08D9">
      <w:pPr>
        <w:rPr>
          <w:rFonts w:ascii="Tahoma" w:hAnsi="Tahoma" w:cs="Tahoma"/>
        </w:rPr>
      </w:pPr>
      <w:r w:rsidRPr="00DC6770">
        <w:rPr>
          <w:rFonts w:ascii="Tahoma" w:hAnsi="Tahoma" w:cs="Tahoma"/>
        </w:rPr>
        <w:t>The Aga Khan Rural Support Programme (AKRSP) invites proposals from qualified and experienced consultants/firms to undertake the development of a comprehensive GIS-Based Directory (Atlas) of Broghil National Park, Upper Chitral.</w:t>
      </w:r>
    </w:p>
    <w:p w14:paraId="69BE5022" w14:textId="77777777" w:rsidR="004A08D9" w:rsidRPr="00DC6770" w:rsidRDefault="004A08D9" w:rsidP="004A08D9">
      <w:pPr>
        <w:rPr>
          <w:rFonts w:ascii="Tahoma" w:hAnsi="Tahoma" w:cs="Tahoma"/>
        </w:rPr>
      </w:pPr>
      <w:r w:rsidRPr="00DC6770">
        <w:rPr>
          <w:rFonts w:ascii="Tahoma" w:hAnsi="Tahoma" w:cs="Tahoma"/>
        </w:rPr>
        <w:t>The assignment aims to establish a reliable spatial database and professionally designed atlas that will serve as a planning, management, research, and decision-support tool for government institutions, development partners, researchers, conservation organizations, and local communities. The atlas will integrate geospatial information on natural resources, infrastructure, tourism, environmental risks, and socio-economic features using Geographic Information Systems (GIS), remote sensing, drone mapping, and field validation.</w:t>
      </w:r>
    </w:p>
    <w:p w14:paraId="45151945" w14:textId="77777777" w:rsidR="004A08D9" w:rsidRPr="00DC6770" w:rsidRDefault="004A08D9" w:rsidP="004A08D9">
      <w:pPr>
        <w:rPr>
          <w:rFonts w:ascii="Tahoma" w:hAnsi="Tahoma" w:cs="Tahoma"/>
        </w:rPr>
      </w:pPr>
      <w:r w:rsidRPr="00DC6770">
        <w:rPr>
          <w:rFonts w:ascii="Tahoma" w:hAnsi="Tahoma" w:cs="Tahoma"/>
        </w:rPr>
        <w:t xml:space="preserve">The successful consultant will compile, </w:t>
      </w:r>
      <w:proofErr w:type="spellStart"/>
      <w:r w:rsidRPr="00DC6770">
        <w:rPr>
          <w:rFonts w:ascii="Tahoma" w:hAnsi="Tahoma" w:cs="Tahoma"/>
        </w:rPr>
        <w:t>analyze</w:t>
      </w:r>
      <w:proofErr w:type="spellEnd"/>
      <w:r w:rsidRPr="00DC6770">
        <w:rPr>
          <w:rFonts w:ascii="Tahoma" w:hAnsi="Tahoma" w:cs="Tahoma"/>
        </w:rPr>
        <w:t>, and visualize spatial information into a high-quality atlas with standardized cartographic layouts and editable GIS datasets for future use by AKRSP.</w:t>
      </w:r>
    </w:p>
    <w:p w14:paraId="5A37D8AB" w14:textId="30033703" w:rsidR="004A08D9" w:rsidRPr="00DC6770" w:rsidRDefault="004A08D9" w:rsidP="004A08D9">
      <w:pPr>
        <w:rPr>
          <w:rFonts w:ascii="Tahoma" w:hAnsi="Tahoma" w:cs="Tahoma"/>
          <w:b/>
          <w:bCs/>
        </w:rPr>
      </w:pPr>
      <w:r w:rsidRPr="00DC6770">
        <w:rPr>
          <w:rFonts w:ascii="Tahoma" w:hAnsi="Tahoma" w:cs="Tahoma"/>
          <w:b/>
          <w:bCs/>
        </w:rPr>
        <w:t>Objectives of the Assignment</w:t>
      </w:r>
    </w:p>
    <w:p w14:paraId="2B800D03" w14:textId="77777777" w:rsidR="004A08D9" w:rsidRPr="00DC6770" w:rsidRDefault="004A08D9" w:rsidP="004A08D9">
      <w:pPr>
        <w:rPr>
          <w:rFonts w:ascii="Tahoma" w:hAnsi="Tahoma" w:cs="Tahoma"/>
        </w:rPr>
      </w:pPr>
      <w:r w:rsidRPr="00DC6770">
        <w:rPr>
          <w:rFonts w:ascii="Tahoma" w:hAnsi="Tahoma" w:cs="Tahoma"/>
        </w:rPr>
        <w:t xml:space="preserve">The overall objective is to develop a GIS-Based Directory (Atlas) of Broghil National Park by compiling, </w:t>
      </w:r>
      <w:proofErr w:type="spellStart"/>
      <w:r w:rsidRPr="00DC6770">
        <w:rPr>
          <w:rFonts w:ascii="Tahoma" w:hAnsi="Tahoma" w:cs="Tahoma"/>
        </w:rPr>
        <w:t>analyzing</w:t>
      </w:r>
      <w:proofErr w:type="spellEnd"/>
      <w:r w:rsidRPr="00DC6770">
        <w:rPr>
          <w:rFonts w:ascii="Tahoma" w:hAnsi="Tahoma" w:cs="Tahoma"/>
        </w:rPr>
        <w:t>, and presenting spatial information through user-friendly thematic maps that support planning, documentation, conservation, and sustainable management.</w:t>
      </w:r>
    </w:p>
    <w:p w14:paraId="6A7FED5A" w14:textId="77777777" w:rsidR="004A08D9" w:rsidRPr="00DC6770" w:rsidRDefault="004A08D9" w:rsidP="004A08D9">
      <w:pPr>
        <w:rPr>
          <w:rFonts w:ascii="Tahoma" w:hAnsi="Tahoma" w:cs="Tahoma"/>
        </w:rPr>
      </w:pPr>
      <w:r w:rsidRPr="00DC6770">
        <w:rPr>
          <w:rFonts w:ascii="Tahoma" w:hAnsi="Tahoma" w:cs="Tahoma"/>
        </w:rPr>
        <w:t>The assignment will also establish a digital GIS database that can be updated and utilized for future development initiatives, environmental monitoring, and research.</w:t>
      </w:r>
    </w:p>
    <w:p w14:paraId="16CED4DB" w14:textId="77777777" w:rsidR="00D60AF2" w:rsidRPr="00DC6770" w:rsidRDefault="00D60AF2" w:rsidP="00D60AF2">
      <w:pPr>
        <w:spacing w:before="100" w:beforeAutospacing="1" w:after="100" w:afterAutospacing="1" w:line="240" w:lineRule="auto"/>
        <w:outlineLvl w:val="0"/>
        <w:rPr>
          <w:rFonts w:ascii="Tahoma" w:eastAsia="Times New Roman" w:hAnsi="Tahoma" w:cs="Tahoma"/>
          <w:b/>
          <w:bCs/>
          <w:kern w:val="36"/>
          <w:lang w:eastAsia="en-PK"/>
          <w14:ligatures w14:val="none"/>
        </w:rPr>
      </w:pPr>
      <w:r w:rsidRPr="00DC6770">
        <w:rPr>
          <w:rFonts w:ascii="Tahoma" w:eastAsia="Times New Roman" w:hAnsi="Tahoma" w:cs="Tahoma"/>
          <w:b/>
          <w:bCs/>
          <w:kern w:val="36"/>
          <w:lang w:eastAsia="en-PK"/>
          <w14:ligatures w14:val="none"/>
        </w:rPr>
        <w:t>Scope of Services</w:t>
      </w:r>
    </w:p>
    <w:p w14:paraId="6997BC0C" w14:textId="77777777" w:rsidR="00670BAA" w:rsidRPr="00DC6770" w:rsidRDefault="00670BAA" w:rsidP="00670BAA">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The assignment involves the development of a comprehensive Geographic Information System (GIS) database and GIS-Based Directory (Atlas) for Broghil National Park. The Consultant will provide all technical, professional, logistical, and operational services required to collect, verify, </w:t>
      </w:r>
      <w:proofErr w:type="spellStart"/>
      <w:r w:rsidRPr="00DC6770">
        <w:rPr>
          <w:rFonts w:ascii="Tahoma" w:eastAsia="Times New Roman" w:hAnsi="Tahoma" w:cs="Tahoma"/>
          <w:kern w:val="0"/>
          <w:lang w:eastAsia="en-PK"/>
          <w14:ligatures w14:val="none"/>
        </w:rPr>
        <w:t>analyze</w:t>
      </w:r>
      <w:proofErr w:type="spellEnd"/>
      <w:r w:rsidRPr="00DC6770">
        <w:rPr>
          <w:rFonts w:ascii="Tahoma" w:eastAsia="Times New Roman" w:hAnsi="Tahoma" w:cs="Tahoma"/>
          <w:kern w:val="0"/>
          <w:lang w:eastAsia="en-PK"/>
          <w14:ligatures w14:val="none"/>
        </w:rPr>
        <w:t>, manage, and present spatial and non-spatial data in accordance with internationally recognized GIS and cartographic standards. The project aims to establish a reliable decision-support system for conservation, planning, tourism, and park management.</w:t>
      </w:r>
    </w:p>
    <w:p w14:paraId="7D160B12" w14:textId="77777777" w:rsidR="00670BAA" w:rsidRPr="00DC6770" w:rsidRDefault="00670BAA" w:rsidP="00670BAA">
      <w:pPr>
        <w:spacing w:before="100" w:beforeAutospacing="1" w:after="100" w:afterAutospacing="1" w:line="240" w:lineRule="auto"/>
        <w:outlineLvl w:val="3"/>
        <w:rPr>
          <w:rFonts w:ascii="Tahoma" w:eastAsia="Times New Roman" w:hAnsi="Tahoma" w:cs="Tahoma"/>
          <w:b/>
          <w:bCs/>
          <w:kern w:val="0"/>
          <w:lang w:eastAsia="en-PK"/>
          <w14:ligatures w14:val="none"/>
        </w:rPr>
      </w:pPr>
      <w:r w:rsidRPr="00DC6770">
        <w:rPr>
          <w:rFonts w:ascii="Tahoma" w:eastAsia="Times New Roman" w:hAnsi="Tahoma" w:cs="Tahoma"/>
          <w:b/>
          <w:bCs/>
          <w:kern w:val="0"/>
          <w:lang w:eastAsia="en-PK"/>
          <w14:ligatures w14:val="none"/>
        </w:rPr>
        <w:t>1. Project Inception and Planning</w:t>
      </w:r>
    </w:p>
    <w:p w14:paraId="51B3B543" w14:textId="77777777" w:rsidR="00670BAA" w:rsidRPr="00DC6770" w:rsidRDefault="00670BAA" w:rsidP="00670BAA">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The Consultant will initiate the project through an inception phase, including stakeholder consultations, review of existing data and documents, assessment of data gaps, development of methodology, work plan, quality assurance framework, risk management strategy, data management plan, and stakeholder engagement plan. An Inception Report </w:t>
      </w:r>
      <w:r w:rsidRPr="00DC6770">
        <w:rPr>
          <w:rFonts w:ascii="Tahoma" w:eastAsia="Times New Roman" w:hAnsi="Tahoma" w:cs="Tahoma"/>
          <w:kern w:val="0"/>
          <w:lang w:eastAsia="en-PK"/>
          <w14:ligatures w14:val="none"/>
        </w:rPr>
        <w:lastRenderedPageBreak/>
        <w:t>outlining implementation methodology, schedule, staffing, and quality control measures will be submitted for approval before field activities commence.</w:t>
      </w:r>
    </w:p>
    <w:p w14:paraId="763DB1C4" w14:textId="77777777" w:rsidR="00670BAA" w:rsidRPr="00DC6770" w:rsidRDefault="00670BAA" w:rsidP="00670BAA">
      <w:pPr>
        <w:spacing w:before="100" w:beforeAutospacing="1" w:after="100" w:afterAutospacing="1" w:line="240" w:lineRule="auto"/>
        <w:outlineLvl w:val="3"/>
        <w:rPr>
          <w:rFonts w:ascii="Tahoma" w:eastAsia="Times New Roman" w:hAnsi="Tahoma" w:cs="Tahoma"/>
          <w:b/>
          <w:bCs/>
          <w:kern w:val="0"/>
          <w:lang w:eastAsia="en-PK"/>
          <w14:ligatures w14:val="none"/>
        </w:rPr>
      </w:pPr>
      <w:r w:rsidRPr="00DC6770">
        <w:rPr>
          <w:rFonts w:ascii="Tahoma" w:eastAsia="Times New Roman" w:hAnsi="Tahoma" w:cs="Tahoma"/>
          <w:b/>
          <w:bCs/>
          <w:kern w:val="0"/>
          <w:lang w:eastAsia="en-PK"/>
          <w14:ligatures w14:val="none"/>
        </w:rPr>
        <w:t>2. GIS Data Collection and Database Development</w:t>
      </w:r>
    </w:p>
    <w:p w14:paraId="37D991A8" w14:textId="77777777" w:rsidR="00670BAA" w:rsidRPr="00DC6770" w:rsidRDefault="00670BAA" w:rsidP="00670BAA">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The Consultant will collect and compile spatial and attribute data from government agencies, research institutions, AKRSP, and other reliable sources. Field verification will be undertaken using GPS/GNSS surveys, photography, and stakeholder consultations to validate existing information and collect missing data. Drone surveys and high-resolution satellite imagery will be utilized where required.</w:t>
      </w:r>
    </w:p>
    <w:p w14:paraId="30B5B1C6" w14:textId="77777777" w:rsidR="00670BAA" w:rsidRPr="00DC6770" w:rsidRDefault="00670BAA" w:rsidP="00670BAA">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A structured GIS database will be developed incorporating administrative boundaries, park limits, settlements, infrastructure, water resources, forests, glaciers, wildlife habitats, tourism sites, public facilities, hazard-prone areas, and other relevant datasets. All information will be standardized, quality-checked, fully documented with metadata, and delivered in editable formats compatible with ArcGIS Pro and QGIS.</w:t>
      </w:r>
    </w:p>
    <w:p w14:paraId="4571C74E" w14:textId="77777777" w:rsidR="00670BAA" w:rsidRPr="00DC6770" w:rsidRDefault="00670BAA" w:rsidP="00670BAA">
      <w:pPr>
        <w:spacing w:before="100" w:beforeAutospacing="1" w:after="100" w:afterAutospacing="1" w:line="240" w:lineRule="auto"/>
        <w:outlineLvl w:val="3"/>
        <w:rPr>
          <w:rFonts w:ascii="Tahoma" w:eastAsia="Times New Roman" w:hAnsi="Tahoma" w:cs="Tahoma"/>
          <w:b/>
          <w:bCs/>
          <w:kern w:val="0"/>
          <w:lang w:eastAsia="en-PK"/>
          <w14:ligatures w14:val="none"/>
        </w:rPr>
      </w:pPr>
      <w:r w:rsidRPr="00DC6770">
        <w:rPr>
          <w:rFonts w:ascii="Tahoma" w:eastAsia="Times New Roman" w:hAnsi="Tahoma" w:cs="Tahoma"/>
          <w:b/>
          <w:bCs/>
          <w:kern w:val="0"/>
          <w:lang w:eastAsia="en-PK"/>
          <w14:ligatures w14:val="none"/>
        </w:rPr>
        <w:t>3. GIS Processing and Spatial Analysis</w:t>
      </w:r>
    </w:p>
    <w:p w14:paraId="38F7D507" w14:textId="77777777" w:rsidR="00670BAA" w:rsidRPr="00DC6770" w:rsidRDefault="00670BAA" w:rsidP="00670BAA">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Collected data will undergo processing, validation, and spatial analysis to generate accurate GIS layers. The Consultant will prepare terrain models, contour maps, slope and aspect analyses, watershed delineation, land use and land cover classification, feature digitization, and environmental and infrastructure analyses. Quality assurance procedures will ensure data accuracy, topological integrity, and compliance with international GIS standards.</w:t>
      </w:r>
    </w:p>
    <w:p w14:paraId="16B43148" w14:textId="77777777" w:rsidR="00670BAA" w:rsidRPr="00DC6770" w:rsidRDefault="00670BAA" w:rsidP="00670BAA">
      <w:pPr>
        <w:spacing w:before="100" w:beforeAutospacing="1" w:after="100" w:afterAutospacing="1" w:line="240" w:lineRule="auto"/>
        <w:outlineLvl w:val="3"/>
        <w:rPr>
          <w:rFonts w:ascii="Tahoma" w:eastAsia="Times New Roman" w:hAnsi="Tahoma" w:cs="Tahoma"/>
          <w:b/>
          <w:bCs/>
          <w:kern w:val="0"/>
          <w:lang w:eastAsia="en-PK"/>
          <w14:ligatures w14:val="none"/>
        </w:rPr>
      </w:pPr>
      <w:r w:rsidRPr="00DC6770">
        <w:rPr>
          <w:rFonts w:ascii="Tahoma" w:eastAsia="Times New Roman" w:hAnsi="Tahoma" w:cs="Tahoma"/>
          <w:b/>
          <w:bCs/>
          <w:kern w:val="0"/>
          <w:lang w:eastAsia="en-PK"/>
          <w14:ligatures w14:val="none"/>
        </w:rPr>
        <w:t>4. Preparation of Thematic Maps</w:t>
      </w:r>
    </w:p>
    <w:p w14:paraId="19D3526D" w14:textId="77777777" w:rsidR="00670BAA" w:rsidRPr="00DC6770" w:rsidRDefault="00670BAA" w:rsidP="00670BAA">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A comprehensive series of professionally designed thematic maps will be produced to support park management and planning. These will include:</w:t>
      </w:r>
    </w:p>
    <w:p w14:paraId="5B0DED12" w14:textId="77777777" w:rsidR="00670BAA" w:rsidRPr="00DC6770" w:rsidRDefault="00670BAA">
      <w:pPr>
        <w:numPr>
          <w:ilvl w:val="0"/>
          <w:numId w:val="18"/>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Base and administrative maps </w:t>
      </w:r>
    </w:p>
    <w:p w14:paraId="404CC4B3" w14:textId="77777777" w:rsidR="00670BAA" w:rsidRPr="00DC6770" w:rsidRDefault="00670BAA">
      <w:pPr>
        <w:numPr>
          <w:ilvl w:val="0"/>
          <w:numId w:val="18"/>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Natural resource and biodiversity maps </w:t>
      </w:r>
    </w:p>
    <w:p w14:paraId="5C22D5DA" w14:textId="77777777" w:rsidR="00670BAA" w:rsidRPr="00DC6770" w:rsidRDefault="00670BAA">
      <w:pPr>
        <w:numPr>
          <w:ilvl w:val="0"/>
          <w:numId w:val="18"/>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Infrastructure and development intervention maps </w:t>
      </w:r>
    </w:p>
    <w:p w14:paraId="3F72E955" w14:textId="77777777" w:rsidR="00670BAA" w:rsidRPr="00DC6770" w:rsidRDefault="00670BAA">
      <w:pPr>
        <w:numPr>
          <w:ilvl w:val="0"/>
          <w:numId w:val="18"/>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Tourism and visitor management maps </w:t>
      </w:r>
    </w:p>
    <w:p w14:paraId="366E3340" w14:textId="77777777" w:rsidR="00670BAA" w:rsidRPr="00DC6770" w:rsidRDefault="00670BAA">
      <w:pPr>
        <w:numPr>
          <w:ilvl w:val="0"/>
          <w:numId w:val="18"/>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Environmental hazard and climate risk maps </w:t>
      </w:r>
    </w:p>
    <w:p w14:paraId="3CB10221" w14:textId="77777777" w:rsidR="00670BAA" w:rsidRPr="00DC6770" w:rsidRDefault="00670BAA">
      <w:pPr>
        <w:numPr>
          <w:ilvl w:val="0"/>
          <w:numId w:val="18"/>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Conservation, zoning, accessibility, and resource management maps </w:t>
      </w:r>
    </w:p>
    <w:p w14:paraId="6DAB8AB2" w14:textId="77777777" w:rsidR="00670BAA" w:rsidRPr="00DC6770" w:rsidRDefault="00670BAA" w:rsidP="00670BAA">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All maps will follow standardized cartographic principles, incorporating appropriate legends, scales, coordinate systems, metadata, and branding, and will be suitable for both digital use and high-resolution printing.</w:t>
      </w:r>
    </w:p>
    <w:p w14:paraId="68F4BF47" w14:textId="77777777" w:rsidR="00670BAA" w:rsidRPr="00DC6770" w:rsidRDefault="00670BAA" w:rsidP="00670BAA">
      <w:pPr>
        <w:spacing w:before="100" w:beforeAutospacing="1" w:after="100" w:afterAutospacing="1" w:line="240" w:lineRule="auto"/>
        <w:outlineLvl w:val="3"/>
        <w:rPr>
          <w:rFonts w:ascii="Tahoma" w:eastAsia="Times New Roman" w:hAnsi="Tahoma" w:cs="Tahoma"/>
          <w:b/>
          <w:bCs/>
          <w:kern w:val="0"/>
          <w:lang w:eastAsia="en-PK"/>
          <w14:ligatures w14:val="none"/>
        </w:rPr>
      </w:pPr>
      <w:r w:rsidRPr="00DC6770">
        <w:rPr>
          <w:rFonts w:ascii="Tahoma" w:eastAsia="Times New Roman" w:hAnsi="Tahoma" w:cs="Tahoma"/>
          <w:b/>
          <w:bCs/>
          <w:kern w:val="0"/>
          <w:lang w:eastAsia="en-PK"/>
          <w14:ligatures w14:val="none"/>
        </w:rPr>
        <w:t>5. GIS Atlas Development</w:t>
      </w:r>
    </w:p>
    <w:p w14:paraId="105B074C" w14:textId="77777777" w:rsidR="00670BAA" w:rsidRDefault="00670BAA" w:rsidP="00670BAA">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The Consultant will compile all approved thematic maps and supporting information into a professionally designed GIS-Based Directory (Atlas). The Atlas will include project background, methodology, thematic chapters, explanatory notes, planning implications, conclusions, references, and appendices. Consistent layout, symbology, typography, and graphic standards will be maintained throughout to ensure a high-quality publication suitable for planning, research, conservation, and decision-making.</w:t>
      </w:r>
    </w:p>
    <w:p w14:paraId="77331BD2" w14:textId="77777777" w:rsidR="000C1C90" w:rsidRPr="00DC6770" w:rsidRDefault="000C1C90" w:rsidP="00670BAA">
      <w:pPr>
        <w:spacing w:before="100" w:beforeAutospacing="1" w:after="100" w:afterAutospacing="1" w:line="240" w:lineRule="auto"/>
        <w:rPr>
          <w:rFonts w:ascii="Tahoma" w:eastAsia="Times New Roman" w:hAnsi="Tahoma" w:cs="Tahoma"/>
          <w:kern w:val="0"/>
          <w:lang w:eastAsia="en-PK"/>
          <w14:ligatures w14:val="none"/>
        </w:rPr>
      </w:pPr>
    </w:p>
    <w:p w14:paraId="0F33B5CB" w14:textId="77777777" w:rsidR="00670BAA" w:rsidRPr="00DC6770" w:rsidRDefault="00670BAA" w:rsidP="00670BAA">
      <w:pPr>
        <w:spacing w:before="100" w:beforeAutospacing="1" w:after="100" w:afterAutospacing="1" w:line="240" w:lineRule="auto"/>
        <w:outlineLvl w:val="3"/>
        <w:rPr>
          <w:rFonts w:ascii="Tahoma" w:eastAsia="Times New Roman" w:hAnsi="Tahoma" w:cs="Tahoma"/>
          <w:b/>
          <w:bCs/>
          <w:kern w:val="0"/>
          <w:lang w:eastAsia="en-PK"/>
          <w14:ligatures w14:val="none"/>
        </w:rPr>
      </w:pPr>
      <w:r w:rsidRPr="00DC6770">
        <w:rPr>
          <w:rFonts w:ascii="Tahoma" w:eastAsia="Times New Roman" w:hAnsi="Tahoma" w:cs="Tahoma"/>
          <w:b/>
          <w:bCs/>
          <w:kern w:val="0"/>
          <w:lang w:eastAsia="en-PK"/>
          <w14:ligatures w14:val="none"/>
        </w:rPr>
        <w:lastRenderedPageBreak/>
        <w:t>6. Review, Validation, and Finalization</w:t>
      </w:r>
    </w:p>
    <w:p w14:paraId="4DD1F5A7" w14:textId="77777777" w:rsidR="00670BAA" w:rsidRPr="00DC6770" w:rsidRDefault="00670BAA" w:rsidP="00670BAA">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Draft outputs, including the GIS database, thematic maps, and Atlas, will be presented to AKRSP and relevant stakeholders for technical review and validation. The Consultant will address all comments, revise datasets and maps, update metadata, and finalize all deliverables after quality assurance and stakeholder approval.</w:t>
      </w:r>
    </w:p>
    <w:p w14:paraId="0AC9D765" w14:textId="77777777" w:rsidR="00670BAA" w:rsidRPr="00DC6770" w:rsidRDefault="00670BAA" w:rsidP="00670BAA">
      <w:pPr>
        <w:spacing w:before="100" w:beforeAutospacing="1" w:after="100" w:afterAutospacing="1" w:line="240" w:lineRule="auto"/>
        <w:outlineLvl w:val="3"/>
        <w:rPr>
          <w:rFonts w:ascii="Tahoma" w:eastAsia="Times New Roman" w:hAnsi="Tahoma" w:cs="Tahoma"/>
          <w:b/>
          <w:bCs/>
          <w:kern w:val="0"/>
          <w:lang w:eastAsia="en-PK"/>
          <w14:ligatures w14:val="none"/>
        </w:rPr>
      </w:pPr>
      <w:r w:rsidRPr="00DC6770">
        <w:rPr>
          <w:rFonts w:ascii="Tahoma" w:eastAsia="Times New Roman" w:hAnsi="Tahoma" w:cs="Tahoma"/>
          <w:b/>
          <w:bCs/>
          <w:kern w:val="0"/>
          <w:lang w:eastAsia="en-PK"/>
          <w14:ligatures w14:val="none"/>
        </w:rPr>
        <w:t>7. Technical Support and Capacity Building</w:t>
      </w:r>
    </w:p>
    <w:p w14:paraId="7C58FB5B" w14:textId="77777777" w:rsidR="00670BAA" w:rsidRPr="00DC6770" w:rsidRDefault="00670BAA" w:rsidP="00670BAA">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The Consultant will provide technical support during implementation by assisting with park zoning, conservation planning, boundary demarcation, infrastructure planning, and preparation of additional GIS products as required. Capacity-building sessions will be conducted for AKRSP staff covering GIS database management, data updating, map production, metadata management, and system maintenance. User manuals and database management documentation will also be provided.</w:t>
      </w:r>
    </w:p>
    <w:p w14:paraId="7CAFBEB4" w14:textId="2C0FC12F" w:rsidR="00670BAA" w:rsidRPr="00DC6770" w:rsidRDefault="00670BAA" w:rsidP="00670BAA">
      <w:pPr>
        <w:spacing w:before="100" w:beforeAutospacing="1" w:after="100" w:afterAutospacing="1" w:line="240" w:lineRule="auto"/>
        <w:outlineLvl w:val="2"/>
        <w:rPr>
          <w:rFonts w:ascii="Tahoma" w:eastAsia="Times New Roman" w:hAnsi="Tahoma" w:cs="Tahoma"/>
          <w:b/>
          <w:bCs/>
          <w:kern w:val="0"/>
          <w:lang w:eastAsia="en-PK"/>
          <w14:ligatures w14:val="none"/>
        </w:rPr>
      </w:pPr>
      <w:r w:rsidRPr="00DC6770">
        <w:rPr>
          <w:rFonts w:ascii="Tahoma" w:eastAsia="Times New Roman" w:hAnsi="Tahoma" w:cs="Tahoma"/>
          <w:b/>
          <w:bCs/>
          <w:kern w:val="0"/>
          <w:lang w:eastAsia="en-PK"/>
          <w14:ligatures w14:val="none"/>
        </w:rPr>
        <w:t>Final Deliverables</w:t>
      </w:r>
    </w:p>
    <w:p w14:paraId="7D33E7EA" w14:textId="77777777" w:rsidR="00670BAA" w:rsidRPr="00DC6770" w:rsidRDefault="00670BAA" w:rsidP="00670BAA">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The Consultant will submit:</w:t>
      </w:r>
    </w:p>
    <w:p w14:paraId="4B54E4D5" w14:textId="77777777" w:rsidR="00670BAA" w:rsidRPr="00DC6770" w:rsidRDefault="00670BAA">
      <w:pPr>
        <w:numPr>
          <w:ilvl w:val="0"/>
          <w:numId w:val="19"/>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Approved inception, GIS processing, spatial analysis, Atlas development, stakeholder consultation, and completion reports. </w:t>
      </w:r>
    </w:p>
    <w:p w14:paraId="12DB9DB7" w14:textId="77777777" w:rsidR="00670BAA" w:rsidRPr="00DC6770" w:rsidRDefault="00670BAA">
      <w:pPr>
        <w:numPr>
          <w:ilvl w:val="0"/>
          <w:numId w:val="19"/>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A fully editable GIS database in ESRI Geodatabase, Shapefile, </w:t>
      </w:r>
      <w:proofErr w:type="spellStart"/>
      <w:r w:rsidRPr="00DC6770">
        <w:rPr>
          <w:rFonts w:ascii="Tahoma" w:eastAsia="Times New Roman" w:hAnsi="Tahoma" w:cs="Tahoma"/>
          <w:kern w:val="0"/>
          <w:lang w:eastAsia="en-PK"/>
          <w14:ligatures w14:val="none"/>
        </w:rPr>
        <w:t>GeoPackage</w:t>
      </w:r>
      <w:proofErr w:type="spellEnd"/>
      <w:r w:rsidRPr="00DC6770">
        <w:rPr>
          <w:rFonts w:ascii="Tahoma" w:eastAsia="Times New Roman" w:hAnsi="Tahoma" w:cs="Tahoma"/>
          <w:kern w:val="0"/>
          <w:lang w:eastAsia="en-PK"/>
          <w14:ligatures w14:val="none"/>
        </w:rPr>
        <w:t xml:space="preserve">, </w:t>
      </w:r>
      <w:proofErr w:type="spellStart"/>
      <w:r w:rsidRPr="00DC6770">
        <w:rPr>
          <w:rFonts w:ascii="Tahoma" w:eastAsia="Times New Roman" w:hAnsi="Tahoma" w:cs="Tahoma"/>
          <w:kern w:val="0"/>
          <w:lang w:eastAsia="en-PK"/>
          <w14:ligatures w14:val="none"/>
        </w:rPr>
        <w:t>GeoJSON</w:t>
      </w:r>
      <w:proofErr w:type="spellEnd"/>
      <w:r w:rsidRPr="00DC6770">
        <w:rPr>
          <w:rFonts w:ascii="Tahoma" w:eastAsia="Times New Roman" w:hAnsi="Tahoma" w:cs="Tahoma"/>
          <w:kern w:val="0"/>
          <w:lang w:eastAsia="en-PK"/>
          <w14:ligatures w14:val="none"/>
        </w:rPr>
        <w:t xml:space="preserve">, and other applicable formats, complete with metadata and data dictionaries. </w:t>
      </w:r>
    </w:p>
    <w:p w14:paraId="0E3E4342" w14:textId="77777777" w:rsidR="00670BAA" w:rsidRPr="00DC6770" w:rsidRDefault="00670BAA">
      <w:pPr>
        <w:numPr>
          <w:ilvl w:val="0"/>
          <w:numId w:val="19"/>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Processed spatial datasets, including GPS survey data, drone outputs, </w:t>
      </w:r>
      <w:proofErr w:type="spellStart"/>
      <w:r w:rsidRPr="00DC6770">
        <w:rPr>
          <w:rFonts w:ascii="Tahoma" w:eastAsia="Times New Roman" w:hAnsi="Tahoma" w:cs="Tahoma"/>
          <w:kern w:val="0"/>
          <w:lang w:eastAsia="en-PK"/>
          <w14:ligatures w14:val="none"/>
        </w:rPr>
        <w:t>orthomosaics</w:t>
      </w:r>
      <w:proofErr w:type="spellEnd"/>
      <w:r w:rsidRPr="00DC6770">
        <w:rPr>
          <w:rFonts w:ascii="Tahoma" w:eastAsia="Times New Roman" w:hAnsi="Tahoma" w:cs="Tahoma"/>
          <w:kern w:val="0"/>
          <w:lang w:eastAsia="en-PK"/>
          <w14:ligatures w14:val="none"/>
        </w:rPr>
        <w:t xml:space="preserve">, Digital Elevation Models (DEM), Digital Terrain Models (DTM), Digital Surface Models (DSM), contour maps, and terrain analysis products. </w:t>
      </w:r>
    </w:p>
    <w:p w14:paraId="05A70349" w14:textId="77777777" w:rsidR="00670BAA" w:rsidRPr="00DC6770" w:rsidRDefault="00670BAA">
      <w:pPr>
        <w:numPr>
          <w:ilvl w:val="0"/>
          <w:numId w:val="19"/>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A complete set of high-resolution thematic maps in PDF, TIFF, JPEG, and PNG formats suitable for A0–A3 printing. </w:t>
      </w:r>
    </w:p>
    <w:p w14:paraId="7335C5DB" w14:textId="77777777" w:rsidR="00670BAA" w:rsidRPr="00DC6770" w:rsidRDefault="00670BAA">
      <w:pPr>
        <w:numPr>
          <w:ilvl w:val="0"/>
          <w:numId w:val="19"/>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A professionally designed, print-ready GIS-Based Directory (Atlas) with editable source files, map templates, explanatory notes, references, and cartographic standards. </w:t>
      </w:r>
    </w:p>
    <w:p w14:paraId="70F4678E" w14:textId="77777777" w:rsidR="00670BAA" w:rsidRPr="00DC6770" w:rsidRDefault="00670BAA">
      <w:pPr>
        <w:numPr>
          <w:ilvl w:val="0"/>
          <w:numId w:val="19"/>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All editable GIS, mapping, design, and documentation files, including ArcGIS Pro, QGIS, Adobe Illustrator/InDesign project files, templates, symbology, metadata, and user manuals to enable future updates and sustainable management of the GIS database. </w:t>
      </w:r>
    </w:p>
    <w:p w14:paraId="6B359C4F" w14:textId="77777777" w:rsidR="00670BAA" w:rsidRPr="00DC6770" w:rsidRDefault="00670BAA" w:rsidP="00670BAA">
      <w:pPr>
        <w:pBdr>
          <w:bottom w:val="single" w:sz="6" w:space="1" w:color="auto"/>
        </w:pBdr>
        <w:spacing w:after="0" w:line="240" w:lineRule="auto"/>
        <w:jc w:val="center"/>
        <w:rPr>
          <w:rFonts w:ascii="Tahoma" w:eastAsia="Times New Roman" w:hAnsi="Tahoma" w:cs="Tahoma"/>
          <w:vanish/>
          <w:kern w:val="0"/>
          <w:lang w:eastAsia="en-PK"/>
          <w14:ligatures w14:val="none"/>
        </w:rPr>
      </w:pPr>
      <w:r w:rsidRPr="00DC6770">
        <w:rPr>
          <w:rFonts w:ascii="Tahoma" w:eastAsia="Times New Roman" w:hAnsi="Tahoma" w:cs="Tahoma"/>
          <w:vanish/>
          <w:kern w:val="0"/>
          <w:lang w:eastAsia="en-PK"/>
          <w14:ligatures w14:val="none"/>
        </w:rPr>
        <w:t>Top of Form</w:t>
      </w:r>
    </w:p>
    <w:p w14:paraId="02BA67EE" w14:textId="77777777" w:rsidR="00670BAA" w:rsidRPr="00DC6770" w:rsidRDefault="00670BAA" w:rsidP="00670BAA">
      <w:pPr>
        <w:pBdr>
          <w:top w:val="single" w:sz="6" w:space="1" w:color="auto"/>
        </w:pBdr>
        <w:spacing w:after="0" w:line="240" w:lineRule="auto"/>
        <w:jc w:val="center"/>
        <w:rPr>
          <w:rFonts w:ascii="Tahoma" w:eastAsia="Times New Roman" w:hAnsi="Tahoma" w:cs="Tahoma"/>
          <w:vanish/>
          <w:kern w:val="0"/>
          <w:lang w:eastAsia="en-PK"/>
          <w14:ligatures w14:val="none"/>
        </w:rPr>
      </w:pPr>
      <w:r w:rsidRPr="00DC6770">
        <w:rPr>
          <w:rFonts w:ascii="Tahoma" w:eastAsia="Times New Roman" w:hAnsi="Tahoma" w:cs="Tahoma"/>
          <w:vanish/>
          <w:kern w:val="0"/>
          <w:lang w:eastAsia="en-PK"/>
          <w14:ligatures w14:val="none"/>
        </w:rPr>
        <w:t>Bottom of Form</w:t>
      </w:r>
    </w:p>
    <w:p w14:paraId="1F5F2FE1" w14:textId="77777777" w:rsidR="00D60AF2" w:rsidRPr="00DC6770" w:rsidRDefault="00D60AF2" w:rsidP="00D60AF2">
      <w:pPr>
        <w:pBdr>
          <w:bottom w:val="single" w:sz="6" w:space="1" w:color="auto"/>
        </w:pBdr>
        <w:spacing w:after="0" w:line="240" w:lineRule="auto"/>
        <w:jc w:val="center"/>
        <w:rPr>
          <w:rFonts w:ascii="Tahoma" w:eastAsia="Times New Roman" w:hAnsi="Tahoma" w:cs="Tahoma"/>
          <w:vanish/>
          <w:kern w:val="0"/>
          <w:lang w:eastAsia="en-PK"/>
          <w14:ligatures w14:val="none"/>
        </w:rPr>
      </w:pPr>
      <w:r w:rsidRPr="00DC6770">
        <w:rPr>
          <w:rFonts w:ascii="Tahoma" w:eastAsia="Times New Roman" w:hAnsi="Tahoma" w:cs="Tahoma"/>
          <w:vanish/>
          <w:kern w:val="0"/>
          <w:lang w:eastAsia="en-PK"/>
          <w14:ligatures w14:val="none"/>
        </w:rPr>
        <w:t>Top of Form</w:t>
      </w:r>
    </w:p>
    <w:p w14:paraId="21BC9538" w14:textId="77777777" w:rsidR="00D60AF2" w:rsidRPr="00DC6770" w:rsidRDefault="00D60AF2" w:rsidP="00D60AF2">
      <w:pPr>
        <w:pBdr>
          <w:top w:val="single" w:sz="6" w:space="1" w:color="auto"/>
        </w:pBdr>
        <w:spacing w:after="0" w:line="240" w:lineRule="auto"/>
        <w:jc w:val="center"/>
        <w:rPr>
          <w:rFonts w:ascii="Tahoma" w:eastAsia="Times New Roman" w:hAnsi="Tahoma" w:cs="Tahoma"/>
          <w:vanish/>
          <w:kern w:val="0"/>
          <w:lang w:eastAsia="en-PK"/>
          <w14:ligatures w14:val="none"/>
        </w:rPr>
      </w:pPr>
      <w:r w:rsidRPr="00DC6770">
        <w:rPr>
          <w:rFonts w:ascii="Tahoma" w:eastAsia="Times New Roman" w:hAnsi="Tahoma" w:cs="Tahoma"/>
          <w:vanish/>
          <w:kern w:val="0"/>
          <w:lang w:eastAsia="en-PK"/>
          <w14:ligatures w14:val="none"/>
        </w:rPr>
        <w:t>Bottom of Form</w:t>
      </w:r>
    </w:p>
    <w:p w14:paraId="7EC8D613" w14:textId="6D1C5732" w:rsidR="004A08D9" w:rsidRPr="00DC6770" w:rsidRDefault="004A08D9" w:rsidP="004A08D9">
      <w:pPr>
        <w:rPr>
          <w:rFonts w:ascii="Tahoma" w:hAnsi="Tahoma" w:cs="Tahoma"/>
          <w:b/>
          <w:bCs/>
        </w:rPr>
      </w:pPr>
      <w:r w:rsidRPr="00DC6770">
        <w:rPr>
          <w:rFonts w:ascii="Tahoma" w:hAnsi="Tahoma" w:cs="Tahoma"/>
          <w:b/>
          <w:bCs/>
        </w:rPr>
        <w:t>Deliverables and Payment Schedule</w:t>
      </w:r>
    </w:p>
    <w:tbl>
      <w:tblPr>
        <w:tblStyle w:val="PlainTable1"/>
        <w:tblW w:w="9209" w:type="dxa"/>
        <w:tblLook w:val="04A0" w:firstRow="1" w:lastRow="0" w:firstColumn="1" w:lastColumn="0" w:noHBand="0" w:noVBand="1"/>
      </w:tblPr>
      <w:tblGrid>
        <w:gridCol w:w="7366"/>
        <w:gridCol w:w="1843"/>
      </w:tblGrid>
      <w:tr w:rsidR="004A08D9" w:rsidRPr="00DC6770" w14:paraId="3EB2A5EC" w14:textId="77777777" w:rsidTr="00E33F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hideMark/>
          </w:tcPr>
          <w:p w14:paraId="79C9A4F7" w14:textId="77777777" w:rsidR="004A08D9" w:rsidRPr="00DC6770" w:rsidRDefault="004A08D9" w:rsidP="004A08D9">
            <w:pPr>
              <w:rPr>
                <w:rFonts w:ascii="Tahoma" w:hAnsi="Tahoma" w:cs="Tahoma"/>
                <w:b w:val="0"/>
                <w:bCs w:val="0"/>
              </w:rPr>
            </w:pPr>
            <w:r w:rsidRPr="00DC6770">
              <w:rPr>
                <w:rFonts w:ascii="Tahoma" w:hAnsi="Tahoma" w:cs="Tahoma"/>
              </w:rPr>
              <w:t>Deliverable</w:t>
            </w:r>
          </w:p>
        </w:tc>
        <w:tc>
          <w:tcPr>
            <w:tcW w:w="1843" w:type="dxa"/>
            <w:hideMark/>
          </w:tcPr>
          <w:p w14:paraId="47CA808E" w14:textId="77777777" w:rsidR="004A08D9" w:rsidRPr="00DC6770" w:rsidRDefault="004A08D9" w:rsidP="004A08D9">
            <w:pPr>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DC6770">
              <w:rPr>
                <w:rFonts w:ascii="Tahoma" w:hAnsi="Tahoma" w:cs="Tahoma"/>
              </w:rPr>
              <w:t>Payment</w:t>
            </w:r>
          </w:p>
        </w:tc>
      </w:tr>
      <w:tr w:rsidR="004A08D9" w:rsidRPr="00DC6770" w14:paraId="0C8156E6" w14:textId="77777777" w:rsidTr="00E33F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hideMark/>
          </w:tcPr>
          <w:p w14:paraId="66941C82" w14:textId="77777777" w:rsidR="004A08D9" w:rsidRPr="00DC6770" w:rsidRDefault="004A08D9" w:rsidP="004A08D9">
            <w:pPr>
              <w:rPr>
                <w:rFonts w:ascii="Tahoma" w:hAnsi="Tahoma" w:cs="Tahoma"/>
              </w:rPr>
            </w:pPr>
            <w:r w:rsidRPr="00DC6770">
              <w:rPr>
                <w:rFonts w:ascii="Tahoma" w:hAnsi="Tahoma" w:cs="Tahoma"/>
              </w:rPr>
              <w:t>Approved Inception Report</w:t>
            </w:r>
          </w:p>
        </w:tc>
        <w:tc>
          <w:tcPr>
            <w:tcW w:w="1843" w:type="dxa"/>
            <w:hideMark/>
          </w:tcPr>
          <w:p w14:paraId="5B1695E5" w14:textId="77777777" w:rsidR="004A08D9" w:rsidRPr="00DC6770" w:rsidRDefault="004A08D9" w:rsidP="004A08D9">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DC6770">
              <w:rPr>
                <w:rFonts w:ascii="Tahoma" w:hAnsi="Tahoma" w:cs="Tahoma"/>
              </w:rPr>
              <w:t>30%</w:t>
            </w:r>
          </w:p>
        </w:tc>
      </w:tr>
      <w:tr w:rsidR="004A08D9" w:rsidRPr="00DC6770" w14:paraId="00EB6529" w14:textId="77777777" w:rsidTr="00E33FCD">
        <w:tc>
          <w:tcPr>
            <w:cnfStyle w:val="001000000000" w:firstRow="0" w:lastRow="0" w:firstColumn="1" w:lastColumn="0" w:oddVBand="0" w:evenVBand="0" w:oddHBand="0" w:evenHBand="0" w:firstRowFirstColumn="0" w:firstRowLastColumn="0" w:lastRowFirstColumn="0" w:lastRowLastColumn="0"/>
            <w:tcW w:w="7366" w:type="dxa"/>
            <w:hideMark/>
          </w:tcPr>
          <w:p w14:paraId="58EF6DD3" w14:textId="77777777" w:rsidR="004A08D9" w:rsidRPr="00DC6770" w:rsidRDefault="004A08D9" w:rsidP="004A08D9">
            <w:pPr>
              <w:rPr>
                <w:rFonts w:ascii="Tahoma" w:hAnsi="Tahoma" w:cs="Tahoma"/>
              </w:rPr>
            </w:pPr>
            <w:r w:rsidRPr="00DC6770">
              <w:rPr>
                <w:rFonts w:ascii="Tahoma" w:hAnsi="Tahoma" w:cs="Tahoma"/>
              </w:rPr>
              <w:t>Draft GIS Database, Draft Maps and Draft Atlas</w:t>
            </w:r>
          </w:p>
        </w:tc>
        <w:tc>
          <w:tcPr>
            <w:tcW w:w="1843" w:type="dxa"/>
            <w:hideMark/>
          </w:tcPr>
          <w:p w14:paraId="7455214C" w14:textId="77777777" w:rsidR="004A08D9" w:rsidRPr="00DC6770" w:rsidRDefault="004A08D9" w:rsidP="004A08D9">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DC6770">
              <w:rPr>
                <w:rFonts w:ascii="Tahoma" w:hAnsi="Tahoma" w:cs="Tahoma"/>
              </w:rPr>
              <w:t>40%</w:t>
            </w:r>
          </w:p>
        </w:tc>
      </w:tr>
      <w:tr w:rsidR="004A08D9" w:rsidRPr="00DC6770" w14:paraId="776940C6" w14:textId="77777777" w:rsidTr="00E33F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hideMark/>
          </w:tcPr>
          <w:p w14:paraId="619495CF" w14:textId="77777777" w:rsidR="004A08D9" w:rsidRPr="00DC6770" w:rsidRDefault="004A08D9" w:rsidP="004A08D9">
            <w:pPr>
              <w:rPr>
                <w:rFonts w:ascii="Tahoma" w:hAnsi="Tahoma" w:cs="Tahoma"/>
              </w:rPr>
            </w:pPr>
            <w:r w:rsidRPr="00DC6770">
              <w:rPr>
                <w:rFonts w:ascii="Tahoma" w:hAnsi="Tahoma" w:cs="Tahoma"/>
              </w:rPr>
              <w:t>Final Atlas, GIS Database, Editable Files and High-Resolution Maps</w:t>
            </w:r>
          </w:p>
        </w:tc>
        <w:tc>
          <w:tcPr>
            <w:tcW w:w="1843" w:type="dxa"/>
            <w:hideMark/>
          </w:tcPr>
          <w:p w14:paraId="1C43FDB8" w14:textId="77777777" w:rsidR="004A08D9" w:rsidRPr="00DC6770" w:rsidRDefault="004A08D9" w:rsidP="004A08D9">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DC6770">
              <w:rPr>
                <w:rFonts w:ascii="Tahoma" w:hAnsi="Tahoma" w:cs="Tahoma"/>
              </w:rPr>
              <w:t>30%</w:t>
            </w:r>
          </w:p>
        </w:tc>
      </w:tr>
    </w:tbl>
    <w:p w14:paraId="1BE6F055" w14:textId="77777777" w:rsidR="004A08D9" w:rsidRPr="00DC6770" w:rsidRDefault="004A08D9" w:rsidP="004A08D9">
      <w:pPr>
        <w:rPr>
          <w:rFonts w:ascii="Tahoma" w:hAnsi="Tahoma" w:cs="Tahoma"/>
        </w:rPr>
      </w:pPr>
      <w:r w:rsidRPr="00DC6770">
        <w:rPr>
          <w:rFonts w:ascii="Tahoma" w:hAnsi="Tahoma" w:cs="Tahoma"/>
        </w:rPr>
        <w:t>Payments shall be released only after formal review and written approval by AKRSP.</w:t>
      </w:r>
    </w:p>
    <w:p w14:paraId="31AF8044" w14:textId="77777777" w:rsidR="00A4339F" w:rsidRPr="00DC6770" w:rsidRDefault="00A4339F" w:rsidP="00A4339F">
      <w:pPr>
        <w:spacing w:before="100" w:beforeAutospacing="1" w:after="100" w:afterAutospacing="1" w:line="240" w:lineRule="auto"/>
        <w:outlineLvl w:val="0"/>
        <w:rPr>
          <w:rFonts w:ascii="Tahoma" w:eastAsia="Times New Roman" w:hAnsi="Tahoma" w:cs="Tahoma"/>
          <w:b/>
          <w:bCs/>
          <w:kern w:val="36"/>
          <w:lang w:eastAsia="en-PK"/>
          <w14:ligatures w14:val="none"/>
        </w:rPr>
      </w:pPr>
      <w:r w:rsidRPr="00DC6770">
        <w:rPr>
          <w:rFonts w:ascii="Tahoma" w:eastAsia="Times New Roman" w:hAnsi="Tahoma" w:cs="Tahoma"/>
          <w:b/>
          <w:bCs/>
          <w:kern w:val="36"/>
          <w:lang w:eastAsia="en-PK"/>
          <w14:ligatures w14:val="none"/>
        </w:rPr>
        <w:t>Duration and Duty Station</w:t>
      </w:r>
    </w:p>
    <w:p w14:paraId="34D87603" w14:textId="77777777" w:rsidR="00A4339F" w:rsidRPr="00DC6770" w:rsidRDefault="00A4339F" w:rsidP="00A4339F">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The consultancy assignment shall be completed within </w:t>
      </w:r>
      <w:r w:rsidRPr="00DC6770">
        <w:rPr>
          <w:rFonts w:ascii="Tahoma" w:eastAsia="Times New Roman" w:hAnsi="Tahoma" w:cs="Tahoma"/>
          <w:b/>
          <w:bCs/>
          <w:kern w:val="0"/>
          <w:lang w:eastAsia="en-PK"/>
          <w14:ligatures w14:val="none"/>
        </w:rPr>
        <w:t>forty (40) working days</w:t>
      </w:r>
      <w:r w:rsidRPr="00DC6770">
        <w:rPr>
          <w:rFonts w:ascii="Tahoma" w:eastAsia="Times New Roman" w:hAnsi="Tahoma" w:cs="Tahoma"/>
          <w:kern w:val="0"/>
          <w:lang w:eastAsia="en-PK"/>
          <w14:ligatures w14:val="none"/>
        </w:rPr>
        <w:t xml:space="preserve"> from the date of contract signing or issuance of the Notice to Proceed (NTP), unless otherwise agreed in writing by AKRSP. The Consultant shall mobilize the proposed team promptly upon </w:t>
      </w:r>
      <w:r w:rsidRPr="00DC6770">
        <w:rPr>
          <w:rFonts w:ascii="Tahoma" w:eastAsia="Times New Roman" w:hAnsi="Tahoma" w:cs="Tahoma"/>
          <w:kern w:val="0"/>
          <w:lang w:eastAsia="en-PK"/>
          <w14:ligatures w14:val="none"/>
        </w:rPr>
        <w:lastRenderedPageBreak/>
        <w:t>commencement of the assignment and complete all activities within the agreed implementation schedule.</w:t>
      </w:r>
    </w:p>
    <w:p w14:paraId="6F342B9A" w14:textId="77777777" w:rsidR="00A4339F" w:rsidRPr="00DC6770" w:rsidRDefault="00A4339F" w:rsidP="00A4339F">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The Consultant shall prepare a detailed work plan and implementation schedule during the inception phase, clearly identifying key activities, milestones, field missions, stakeholder consultations, review meetings, and submission dates for each deliverable. The Consultant shall ensure that sufficient time is allocated for field surveys, data processing, preparation of thematic maps, stakeholder review, incorporation of comments, and finalization of all outputs.</w:t>
      </w:r>
    </w:p>
    <w:p w14:paraId="3F799CF8" w14:textId="77777777" w:rsidR="00A4339F" w:rsidRPr="00DC6770" w:rsidRDefault="00A4339F" w:rsidP="00A4339F">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The assignment shall be carried out through a combination of </w:t>
      </w:r>
      <w:r w:rsidRPr="00DC6770">
        <w:rPr>
          <w:rFonts w:ascii="Tahoma" w:eastAsia="Times New Roman" w:hAnsi="Tahoma" w:cs="Tahoma"/>
          <w:b/>
          <w:bCs/>
          <w:kern w:val="0"/>
          <w:lang w:eastAsia="en-PK"/>
          <w14:ligatures w14:val="none"/>
        </w:rPr>
        <w:t>home-based work, office-based work at AKRSP Chitral, and fieldwork within Broghil National Park and surrounding project areas</w:t>
      </w:r>
      <w:r w:rsidRPr="00DC6770">
        <w:rPr>
          <w:rFonts w:ascii="Tahoma" w:eastAsia="Times New Roman" w:hAnsi="Tahoma" w:cs="Tahoma"/>
          <w:kern w:val="0"/>
          <w:lang w:eastAsia="en-PK"/>
          <w14:ligatures w14:val="none"/>
        </w:rPr>
        <w:t>, as required by the nature of the assignment.</w:t>
      </w:r>
    </w:p>
    <w:p w14:paraId="3787B0D5" w14:textId="77777777" w:rsidR="00A4339F" w:rsidRPr="00DC6770" w:rsidRDefault="00A4339F" w:rsidP="00A4339F">
      <w:pPr>
        <w:spacing w:before="100" w:beforeAutospacing="1" w:after="100" w:afterAutospacing="1" w:line="240" w:lineRule="auto"/>
        <w:outlineLvl w:val="2"/>
        <w:rPr>
          <w:rFonts w:ascii="Tahoma" w:eastAsia="Times New Roman" w:hAnsi="Tahoma" w:cs="Tahoma"/>
          <w:b/>
          <w:bCs/>
          <w:kern w:val="0"/>
          <w:lang w:eastAsia="en-PK"/>
          <w14:ligatures w14:val="none"/>
        </w:rPr>
      </w:pPr>
      <w:r w:rsidRPr="00DC6770">
        <w:rPr>
          <w:rFonts w:ascii="Tahoma" w:eastAsia="Times New Roman" w:hAnsi="Tahoma" w:cs="Tahoma"/>
          <w:b/>
          <w:bCs/>
          <w:kern w:val="0"/>
          <w:lang w:eastAsia="en-PK"/>
          <w14:ligatures w14:val="none"/>
        </w:rPr>
        <w:t>Home-Based Work</w:t>
      </w:r>
    </w:p>
    <w:p w14:paraId="6B97B3F1" w14:textId="77777777" w:rsidR="00A4339F" w:rsidRPr="00DC6770" w:rsidRDefault="00A4339F" w:rsidP="00A4339F">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The Consultant shall undertake activities including, but not limited to:</w:t>
      </w:r>
    </w:p>
    <w:p w14:paraId="35DF1937" w14:textId="77777777" w:rsidR="00A4339F" w:rsidRPr="00DC6770" w:rsidRDefault="00A4339F">
      <w:pPr>
        <w:numPr>
          <w:ilvl w:val="0"/>
          <w:numId w:val="4"/>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Literature review and data assessment. </w:t>
      </w:r>
    </w:p>
    <w:p w14:paraId="4AD725C7" w14:textId="77777777" w:rsidR="00A4339F" w:rsidRPr="00DC6770" w:rsidRDefault="00A4339F">
      <w:pPr>
        <w:numPr>
          <w:ilvl w:val="0"/>
          <w:numId w:val="4"/>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Preparation of the Inception Report. </w:t>
      </w:r>
    </w:p>
    <w:p w14:paraId="3AD1121E" w14:textId="77777777" w:rsidR="00A4339F" w:rsidRPr="00DC6770" w:rsidRDefault="00A4339F">
      <w:pPr>
        <w:numPr>
          <w:ilvl w:val="0"/>
          <w:numId w:val="4"/>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GIS database development. </w:t>
      </w:r>
    </w:p>
    <w:p w14:paraId="01B0E60A" w14:textId="77777777" w:rsidR="00A4339F" w:rsidRPr="00DC6770" w:rsidRDefault="00A4339F">
      <w:pPr>
        <w:numPr>
          <w:ilvl w:val="0"/>
          <w:numId w:val="4"/>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Processing of satellite and drone imagery. </w:t>
      </w:r>
    </w:p>
    <w:p w14:paraId="7A75B8A3" w14:textId="77777777" w:rsidR="00A4339F" w:rsidRPr="00DC6770" w:rsidRDefault="00A4339F">
      <w:pPr>
        <w:numPr>
          <w:ilvl w:val="0"/>
          <w:numId w:val="4"/>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Spatial analysis and GIS modelling. </w:t>
      </w:r>
    </w:p>
    <w:p w14:paraId="11394F77" w14:textId="77777777" w:rsidR="00A4339F" w:rsidRPr="00DC6770" w:rsidRDefault="00A4339F">
      <w:pPr>
        <w:numPr>
          <w:ilvl w:val="0"/>
          <w:numId w:val="4"/>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Development of thematic maps. </w:t>
      </w:r>
    </w:p>
    <w:p w14:paraId="5EAA3137" w14:textId="77777777" w:rsidR="00A4339F" w:rsidRPr="00DC6770" w:rsidRDefault="00A4339F">
      <w:pPr>
        <w:numPr>
          <w:ilvl w:val="0"/>
          <w:numId w:val="4"/>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Atlas design and layout. </w:t>
      </w:r>
    </w:p>
    <w:p w14:paraId="422EF288" w14:textId="77777777" w:rsidR="00A4339F" w:rsidRPr="00DC6770" w:rsidRDefault="00A4339F">
      <w:pPr>
        <w:numPr>
          <w:ilvl w:val="0"/>
          <w:numId w:val="4"/>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Preparation of reports and documentation. </w:t>
      </w:r>
    </w:p>
    <w:p w14:paraId="1E1B264C" w14:textId="77777777" w:rsidR="00A4339F" w:rsidRPr="00DC6770" w:rsidRDefault="00A4339F">
      <w:pPr>
        <w:numPr>
          <w:ilvl w:val="0"/>
          <w:numId w:val="4"/>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Incorporation of review comments. </w:t>
      </w:r>
    </w:p>
    <w:p w14:paraId="1298F1C0" w14:textId="77777777" w:rsidR="00A4339F" w:rsidRPr="00DC6770" w:rsidRDefault="00A4339F">
      <w:pPr>
        <w:numPr>
          <w:ilvl w:val="0"/>
          <w:numId w:val="4"/>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Preparation of final deliverables. </w:t>
      </w:r>
    </w:p>
    <w:p w14:paraId="107F18D0" w14:textId="77777777" w:rsidR="00A4339F" w:rsidRPr="00DC6770" w:rsidRDefault="00A4339F" w:rsidP="00A4339F">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The Consultant shall provide the necessary office facilities, computer hardware, licensed software, internet connectivity, and other resources required to perform these activities.</w:t>
      </w:r>
    </w:p>
    <w:p w14:paraId="76E790AB" w14:textId="77777777" w:rsidR="00A4339F" w:rsidRPr="00DC6770" w:rsidRDefault="00A4339F" w:rsidP="00A4339F">
      <w:pPr>
        <w:spacing w:before="100" w:beforeAutospacing="1" w:after="100" w:afterAutospacing="1" w:line="240" w:lineRule="auto"/>
        <w:outlineLvl w:val="2"/>
        <w:rPr>
          <w:rFonts w:ascii="Tahoma" w:eastAsia="Times New Roman" w:hAnsi="Tahoma" w:cs="Tahoma"/>
          <w:b/>
          <w:bCs/>
          <w:kern w:val="0"/>
          <w:lang w:eastAsia="en-PK"/>
          <w14:ligatures w14:val="none"/>
        </w:rPr>
      </w:pPr>
      <w:r w:rsidRPr="00DC6770">
        <w:rPr>
          <w:rFonts w:ascii="Tahoma" w:eastAsia="Times New Roman" w:hAnsi="Tahoma" w:cs="Tahoma"/>
          <w:b/>
          <w:bCs/>
          <w:kern w:val="0"/>
          <w:lang w:eastAsia="en-PK"/>
          <w14:ligatures w14:val="none"/>
        </w:rPr>
        <w:t>Office-Based Work</w:t>
      </w:r>
    </w:p>
    <w:p w14:paraId="2CA5D74D" w14:textId="77777777" w:rsidR="00A4339F" w:rsidRPr="00DC6770" w:rsidRDefault="00A4339F" w:rsidP="00A4339F">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The Consultant shall attend meetings and consultations at the AKRSP office in </w:t>
      </w:r>
      <w:proofErr w:type="gramStart"/>
      <w:r w:rsidRPr="00DC6770">
        <w:rPr>
          <w:rFonts w:ascii="Tahoma" w:eastAsia="Times New Roman" w:hAnsi="Tahoma" w:cs="Tahoma"/>
          <w:kern w:val="0"/>
          <w:lang w:eastAsia="en-PK"/>
          <w14:ligatures w14:val="none"/>
        </w:rPr>
        <w:t>Chitral</w:t>
      </w:r>
      <w:proofErr w:type="gramEnd"/>
      <w:r w:rsidRPr="00DC6770">
        <w:rPr>
          <w:rFonts w:ascii="Tahoma" w:eastAsia="Times New Roman" w:hAnsi="Tahoma" w:cs="Tahoma"/>
          <w:kern w:val="0"/>
          <w:lang w:eastAsia="en-PK"/>
          <w14:ligatures w14:val="none"/>
        </w:rPr>
        <w:t xml:space="preserve"> or other designated locations as required. Office-based activities may include:</w:t>
      </w:r>
    </w:p>
    <w:p w14:paraId="71415D17" w14:textId="77777777" w:rsidR="00A4339F" w:rsidRPr="00DC6770" w:rsidRDefault="00A4339F">
      <w:pPr>
        <w:numPr>
          <w:ilvl w:val="0"/>
          <w:numId w:val="5"/>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Inception and kick-off meetings. </w:t>
      </w:r>
    </w:p>
    <w:p w14:paraId="739D3D6E" w14:textId="77777777" w:rsidR="00A4339F" w:rsidRPr="00DC6770" w:rsidRDefault="00A4339F">
      <w:pPr>
        <w:numPr>
          <w:ilvl w:val="0"/>
          <w:numId w:val="5"/>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Technical discussions with AKRSP staff. </w:t>
      </w:r>
    </w:p>
    <w:p w14:paraId="724A8B63" w14:textId="77777777" w:rsidR="00A4339F" w:rsidRPr="00DC6770" w:rsidRDefault="00A4339F">
      <w:pPr>
        <w:numPr>
          <w:ilvl w:val="0"/>
          <w:numId w:val="5"/>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Review meetings. </w:t>
      </w:r>
    </w:p>
    <w:p w14:paraId="30D23A7E" w14:textId="77777777" w:rsidR="00A4339F" w:rsidRPr="00DC6770" w:rsidRDefault="00A4339F">
      <w:pPr>
        <w:numPr>
          <w:ilvl w:val="0"/>
          <w:numId w:val="5"/>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Progress presentations. </w:t>
      </w:r>
    </w:p>
    <w:p w14:paraId="0C1AD269" w14:textId="77777777" w:rsidR="00A4339F" w:rsidRPr="00DC6770" w:rsidRDefault="00A4339F">
      <w:pPr>
        <w:numPr>
          <w:ilvl w:val="0"/>
          <w:numId w:val="5"/>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Validation workshops. </w:t>
      </w:r>
    </w:p>
    <w:p w14:paraId="7C06C96D" w14:textId="77777777" w:rsidR="00A4339F" w:rsidRPr="00DC6770" w:rsidRDefault="00A4339F">
      <w:pPr>
        <w:numPr>
          <w:ilvl w:val="0"/>
          <w:numId w:val="5"/>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Presentation of draft and final outputs. </w:t>
      </w:r>
    </w:p>
    <w:p w14:paraId="2B6A5F26" w14:textId="77777777" w:rsidR="00A4339F" w:rsidRPr="00DC6770" w:rsidRDefault="00A4339F">
      <w:pPr>
        <w:numPr>
          <w:ilvl w:val="0"/>
          <w:numId w:val="5"/>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Coordination with project teams and relevant stakeholders. </w:t>
      </w:r>
    </w:p>
    <w:p w14:paraId="2AD0F4B8" w14:textId="77777777" w:rsidR="00A4339F" w:rsidRPr="00DC6770" w:rsidRDefault="00A4339F" w:rsidP="00A4339F">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The Consultant shall maintain close communication with the designated AKRSP Project Manager throughout the assignment and shall promptly report on progress, challenges, and any issues affecting implementation.</w:t>
      </w:r>
    </w:p>
    <w:p w14:paraId="6D47EA01" w14:textId="77777777" w:rsidR="001B7BCD" w:rsidRDefault="001B7BCD" w:rsidP="00A4339F">
      <w:pPr>
        <w:spacing w:before="100" w:beforeAutospacing="1" w:after="100" w:afterAutospacing="1" w:line="240" w:lineRule="auto"/>
        <w:outlineLvl w:val="2"/>
        <w:rPr>
          <w:rFonts w:ascii="Tahoma" w:eastAsia="Times New Roman" w:hAnsi="Tahoma" w:cs="Tahoma"/>
          <w:b/>
          <w:bCs/>
          <w:kern w:val="0"/>
          <w:lang w:eastAsia="en-PK"/>
          <w14:ligatures w14:val="none"/>
        </w:rPr>
      </w:pPr>
    </w:p>
    <w:p w14:paraId="2D490E5D" w14:textId="0CF6A5EB" w:rsidR="00A4339F" w:rsidRPr="00DC6770" w:rsidRDefault="00A4339F" w:rsidP="00A4339F">
      <w:pPr>
        <w:spacing w:before="100" w:beforeAutospacing="1" w:after="100" w:afterAutospacing="1" w:line="240" w:lineRule="auto"/>
        <w:outlineLvl w:val="2"/>
        <w:rPr>
          <w:rFonts w:ascii="Tahoma" w:eastAsia="Times New Roman" w:hAnsi="Tahoma" w:cs="Tahoma"/>
          <w:b/>
          <w:bCs/>
          <w:kern w:val="0"/>
          <w:lang w:eastAsia="en-PK"/>
          <w14:ligatures w14:val="none"/>
        </w:rPr>
      </w:pPr>
      <w:r w:rsidRPr="00DC6770">
        <w:rPr>
          <w:rFonts w:ascii="Tahoma" w:eastAsia="Times New Roman" w:hAnsi="Tahoma" w:cs="Tahoma"/>
          <w:b/>
          <w:bCs/>
          <w:kern w:val="0"/>
          <w:lang w:eastAsia="en-PK"/>
          <w14:ligatures w14:val="none"/>
        </w:rPr>
        <w:lastRenderedPageBreak/>
        <w:t>Field Missions</w:t>
      </w:r>
    </w:p>
    <w:p w14:paraId="66B8BF41" w14:textId="77777777" w:rsidR="00A4339F" w:rsidRPr="00DC6770" w:rsidRDefault="00A4339F" w:rsidP="00A4339F">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The Consultant shall undertake field missions to </w:t>
      </w:r>
      <w:r w:rsidRPr="00DC6770">
        <w:rPr>
          <w:rFonts w:ascii="Tahoma" w:eastAsia="Times New Roman" w:hAnsi="Tahoma" w:cs="Tahoma"/>
          <w:b/>
          <w:bCs/>
          <w:kern w:val="0"/>
          <w:lang w:eastAsia="en-PK"/>
          <w14:ligatures w14:val="none"/>
        </w:rPr>
        <w:t>Broghil National Park</w:t>
      </w:r>
      <w:r w:rsidRPr="00DC6770">
        <w:rPr>
          <w:rFonts w:ascii="Tahoma" w:eastAsia="Times New Roman" w:hAnsi="Tahoma" w:cs="Tahoma"/>
          <w:kern w:val="0"/>
          <w:lang w:eastAsia="en-PK"/>
          <w14:ligatures w14:val="none"/>
        </w:rPr>
        <w:t xml:space="preserve"> and other locations within the project area as necessary to complete the assignment. Fieldwork shall include, but not be limited to:</w:t>
      </w:r>
    </w:p>
    <w:p w14:paraId="588E06AA" w14:textId="77777777" w:rsidR="00A4339F" w:rsidRPr="00DC6770" w:rsidRDefault="00A4339F">
      <w:pPr>
        <w:numPr>
          <w:ilvl w:val="0"/>
          <w:numId w:val="6"/>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Ground truthing and validation of GIS datasets. </w:t>
      </w:r>
    </w:p>
    <w:p w14:paraId="5BA290BB" w14:textId="77777777" w:rsidR="00A4339F" w:rsidRPr="00DC6770" w:rsidRDefault="00A4339F">
      <w:pPr>
        <w:numPr>
          <w:ilvl w:val="0"/>
          <w:numId w:val="6"/>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GPS/GNSS surveys. </w:t>
      </w:r>
    </w:p>
    <w:p w14:paraId="06974222" w14:textId="77777777" w:rsidR="00A4339F" w:rsidRPr="00DC6770" w:rsidRDefault="00A4339F">
      <w:pPr>
        <w:numPr>
          <w:ilvl w:val="0"/>
          <w:numId w:val="6"/>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Drone-based aerial surveys. </w:t>
      </w:r>
    </w:p>
    <w:p w14:paraId="73D0D0EA" w14:textId="77777777" w:rsidR="00A4339F" w:rsidRPr="00DC6770" w:rsidRDefault="00A4339F">
      <w:pPr>
        <w:numPr>
          <w:ilvl w:val="0"/>
          <w:numId w:val="6"/>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Collection of spatial and attribute data. </w:t>
      </w:r>
    </w:p>
    <w:p w14:paraId="2CEB948C" w14:textId="77777777" w:rsidR="00A4339F" w:rsidRPr="00DC6770" w:rsidRDefault="00A4339F">
      <w:pPr>
        <w:numPr>
          <w:ilvl w:val="0"/>
          <w:numId w:val="6"/>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Verification of park boundaries. </w:t>
      </w:r>
    </w:p>
    <w:p w14:paraId="64AE9C4B" w14:textId="77777777" w:rsidR="00A4339F" w:rsidRPr="00DC6770" w:rsidRDefault="00A4339F">
      <w:pPr>
        <w:numPr>
          <w:ilvl w:val="0"/>
          <w:numId w:val="6"/>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Mapping of infrastructure and natural resources. </w:t>
      </w:r>
    </w:p>
    <w:p w14:paraId="19AED67F" w14:textId="77777777" w:rsidR="00A4339F" w:rsidRPr="00DC6770" w:rsidRDefault="00A4339F">
      <w:pPr>
        <w:numPr>
          <w:ilvl w:val="0"/>
          <w:numId w:val="6"/>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Collection of information on tourism assets and visitor facilities. </w:t>
      </w:r>
    </w:p>
    <w:p w14:paraId="6367732B" w14:textId="77777777" w:rsidR="00A4339F" w:rsidRPr="00DC6770" w:rsidRDefault="00A4339F">
      <w:pPr>
        <w:numPr>
          <w:ilvl w:val="0"/>
          <w:numId w:val="6"/>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Environmental and hazard mapping. </w:t>
      </w:r>
    </w:p>
    <w:p w14:paraId="12BA18D5" w14:textId="77777777" w:rsidR="00A4339F" w:rsidRPr="00DC6770" w:rsidRDefault="00A4339F">
      <w:pPr>
        <w:numPr>
          <w:ilvl w:val="0"/>
          <w:numId w:val="6"/>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Stakeholder consultations with local communities, park management authorities, and relevant government departments. </w:t>
      </w:r>
    </w:p>
    <w:p w14:paraId="08575F8D" w14:textId="77777777" w:rsidR="00A4339F" w:rsidRPr="00DC6770" w:rsidRDefault="00A4339F">
      <w:pPr>
        <w:numPr>
          <w:ilvl w:val="0"/>
          <w:numId w:val="6"/>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Collection of photographs and field observations to support map preparation and atlas development. </w:t>
      </w:r>
    </w:p>
    <w:p w14:paraId="1AF9523B" w14:textId="77777777" w:rsidR="00A4339F" w:rsidRPr="00DC6770" w:rsidRDefault="00A4339F" w:rsidP="00A4339F">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The Consultant shall ensure that all field activities are conducted safely, professionally, and in accordance with applicable environmental regulations, aviation regulations governing drone operations, and any permits or approvals required by relevant authorities.</w:t>
      </w:r>
    </w:p>
    <w:p w14:paraId="69D46923" w14:textId="0BF143FD" w:rsidR="00A4339F" w:rsidRPr="00DC6770" w:rsidRDefault="00A4339F" w:rsidP="00A4339F">
      <w:pPr>
        <w:spacing w:before="100" w:beforeAutospacing="1" w:after="100" w:afterAutospacing="1" w:line="240" w:lineRule="auto"/>
        <w:outlineLvl w:val="2"/>
        <w:rPr>
          <w:rFonts w:ascii="Tahoma" w:eastAsia="Times New Roman" w:hAnsi="Tahoma" w:cs="Tahoma"/>
          <w:b/>
          <w:bCs/>
          <w:kern w:val="0"/>
          <w:lang w:eastAsia="en-PK"/>
          <w14:ligatures w14:val="none"/>
        </w:rPr>
      </w:pPr>
      <w:r w:rsidRPr="00DC6770">
        <w:rPr>
          <w:rFonts w:ascii="Tahoma" w:eastAsia="Times New Roman" w:hAnsi="Tahoma" w:cs="Tahoma"/>
          <w:b/>
          <w:bCs/>
          <w:kern w:val="0"/>
          <w:lang w:eastAsia="en-PK"/>
          <w14:ligatures w14:val="none"/>
        </w:rPr>
        <w:t>Logistics and Facilities</w:t>
      </w:r>
    </w:p>
    <w:p w14:paraId="14D25D67" w14:textId="77777777" w:rsidR="00A4339F" w:rsidRPr="00DC6770" w:rsidRDefault="00A4339F" w:rsidP="00A4339F">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AKRSP shall facilitate the implementation of approved field activities by providing:</w:t>
      </w:r>
    </w:p>
    <w:p w14:paraId="6555EB4B" w14:textId="77777777" w:rsidR="00A4339F" w:rsidRPr="00DC6770" w:rsidRDefault="00A4339F">
      <w:pPr>
        <w:numPr>
          <w:ilvl w:val="0"/>
          <w:numId w:val="7"/>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Boarding and lodging for the Consultant's approved field team during fieldwork in Broghil National Park. </w:t>
      </w:r>
    </w:p>
    <w:p w14:paraId="2C3082E6" w14:textId="77777777" w:rsidR="00A4339F" w:rsidRPr="00DC6770" w:rsidRDefault="00A4339F">
      <w:pPr>
        <w:numPr>
          <w:ilvl w:val="0"/>
          <w:numId w:val="7"/>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Transportation between Chitral and Broghil for approved field missions. </w:t>
      </w:r>
    </w:p>
    <w:p w14:paraId="5C1A858C" w14:textId="77777777" w:rsidR="00A4339F" w:rsidRPr="00DC6770" w:rsidRDefault="00A4339F">
      <w:pPr>
        <w:numPr>
          <w:ilvl w:val="0"/>
          <w:numId w:val="7"/>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Facilitation of coordination with relevant government departments, park management authorities, and local stakeholders, where necessary. </w:t>
      </w:r>
    </w:p>
    <w:p w14:paraId="00823D74" w14:textId="77777777" w:rsidR="00A4339F" w:rsidRPr="00DC6770" w:rsidRDefault="00A4339F">
      <w:pPr>
        <w:numPr>
          <w:ilvl w:val="0"/>
          <w:numId w:val="7"/>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Access to available project documents, reports, and existing GIS datasets relevant to the assignment. </w:t>
      </w:r>
    </w:p>
    <w:p w14:paraId="1F7C4CB5" w14:textId="77777777" w:rsidR="00A4339F" w:rsidRPr="00DC6770" w:rsidRDefault="00A4339F" w:rsidP="00A4339F">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The Consultant shall be responsible for all other operational costs associated with the assignment, including office expenses, salaries, insurance, communication, computer equipment, GIS software, GPS/GNSS equipment, drone equipment, field supplies, data storage devices, and any other resources necessary for the successful completion of the consultancy, unless otherwise agreed in writing by AKRSP.</w:t>
      </w:r>
    </w:p>
    <w:p w14:paraId="7E976CC1" w14:textId="77777777" w:rsidR="00A4339F" w:rsidRPr="00DC6770" w:rsidRDefault="00A4339F" w:rsidP="00A4339F">
      <w:pPr>
        <w:spacing w:before="100" w:beforeAutospacing="1" w:after="100" w:afterAutospacing="1" w:line="240" w:lineRule="auto"/>
        <w:outlineLvl w:val="2"/>
        <w:rPr>
          <w:rFonts w:ascii="Tahoma" w:eastAsia="Times New Roman" w:hAnsi="Tahoma" w:cs="Tahoma"/>
          <w:b/>
          <w:bCs/>
          <w:kern w:val="0"/>
          <w:lang w:eastAsia="en-PK"/>
          <w14:ligatures w14:val="none"/>
        </w:rPr>
      </w:pPr>
      <w:r w:rsidRPr="00DC6770">
        <w:rPr>
          <w:rFonts w:ascii="Tahoma" w:eastAsia="Times New Roman" w:hAnsi="Tahoma" w:cs="Tahoma"/>
          <w:b/>
          <w:bCs/>
          <w:kern w:val="0"/>
          <w:lang w:eastAsia="en-PK"/>
          <w14:ligatures w14:val="none"/>
        </w:rPr>
        <w:t>Schedule Management</w:t>
      </w:r>
    </w:p>
    <w:p w14:paraId="12342BE1" w14:textId="77777777" w:rsidR="00A4339F" w:rsidRPr="00DC6770" w:rsidRDefault="00A4339F" w:rsidP="00A4339F">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The Consultant shall adhere to the approved implementation schedule and immediately notify AKRSP in writing of any circumstances that may affect the timely completion of the assignment. Any request for an extension of time shall be supported by valid justification and shall only be considered upon prior written approval by AKRSP. Delays attributable to the Consultant that are not approved by AKRSP may result in contractual remedies in accordance with the terms and conditions of the contract.</w:t>
      </w:r>
    </w:p>
    <w:p w14:paraId="5E728CA9" w14:textId="77777777" w:rsidR="001B7BCD" w:rsidRDefault="001B7BCD" w:rsidP="00A4339F">
      <w:pPr>
        <w:spacing w:before="100" w:beforeAutospacing="1" w:after="100" w:afterAutospacing="1" w:line="240" w:lineRule="auto"/>
        <w:outlineLvl w:val="2"/>
        <w:rPr>
          <w:rFonts w:ascii="Tahoma" w:eastAsia="Times New Roman" w:hAnsi="Tahoma" w:cs="Tahoma"/>
          <w:b/>
          <w:bCs/>
          <w:kern w:val="0"/>
          <w:lang w:eastAsia="en-PK"/>
          <w14:ligatures w14:val="none"/>
        </w:rPr>
      </w:pPr>
    </w:p>
    <w:p w14:paraId="76840710" w14:textId="7AE92D0F" w:rsidR="00A4339F" w:rsidRPr="00DC6770" w:rsidRDefault="00A4339F" w:rsidP="00A4339F">
      <w:pPr>
        <w:spacing w:before="100" w:beforeAutospacing="1" w:after="100" w:afterAutospacing="1" w:line="240" w:lineRule="auto"/>
        <w:outlineLvl w:val="2"/>
        <w:rPr>
          <w:rFonts w:ascii="Tahoma" w:eastAsia="Times New Roman" w:hAnsi="Tahoma" w:cs="Tahoma"/>
          <w:b/>
          <w:bCs/>
          <w:kern w:val="0"/>
          <w:lang w:eastAsia="en-PK"/>
          <w14:ligatures w14:val="none"/>
        </w:rPr>
      </w:pPr>
      <w:r w:rsidRPr="00DC6770">
        <w:rPr>
          <w:rFonts w:ascii="Tahoma" w:eastAsia="Times New Roman" w:hAnsi="Tahoma" w:cs="Tahoma"/>
          <w:b/>
          <w:bCs/>
          <w:kern w:val="0"/>
          <w:lang w:eastAsia="en-PK"/>
          <w14:ligatures w14:val="none"/>
        </w:rPr>
        <w:lastRenderedPageBreak/>
        <w:t>Completion of Assignment</w:t>
      </w:r>
    </w:p>
    <w:p w14:paraId="420FF716" w14:textId="77777777" w:rsidR="00A4339F" w:rsidRPr="00DC6770" w:rsidRDefault="00A4339F" w:rsidP="00A4339F">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The assignment shall be deemed complete only after:</w:t>
      </w:r>
    </w:p>
    <w:p w14:paraId="7986CDA5" w14:textId="77777777" w:rsidR="00A4339F" w:rsidRPr="00DC6770" w:rsidRDefault="00A4339F">
      <w:pPr>
        <w:numPr>
          <w:ilvl w:val="0"/>
          <w:numId w:val="8"/>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Submission of all contractual deliverables. </w:t>
      </w:r>
    </w:p>
    <w:p w14:paraId="438C3E29" w14:textId="77777777" w:rsidR="00A4339F" w:rsidRPr="00DC6770" w:rsidRDefault="00A4339F">
      <w:pPr>
        <w:numPr>
          <w:ilvl w:val="0"/>
          <w:numId w:val="8"/>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Review and written acceptance of all deliverables by AKRSP. </w:t>
      </w:r>
    </w:p>
    <w:p w14:paraId="76397140" w14:textId="77777777" w:rsidR="00A4339F" w:rsidRPr="00DC6770" w:rsidRDefault="00A4339F">
      <w:pPr>
        <w:numPr>
          <w:ilvl w:val="0"/>
          <w:numId w:val="8"/>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Incorporation of all agreed comments and revisions. </w:t>
      </w:r>
    </w:p>
    <w:p w14:paraId="14BA9399" w14:textId="77777777" w:rsidR="00A4339F" w:rsidRPr="00DC6770" w:rsidRDefault="00A4339F">
      <w:pPr>
        <w:numPr>
          <w:ilvl w:val="0"/>
          <w:numId w:val="8"/>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Formal handover of the final GIS Atlas, editable GIS database, source files, metadata, maps, layouts, reports, and all supporting documentation to AKRSP in the prescribed formats. </w:t>
      </w:r>
    </w:p>
    <w:p w14:paraId="54BD050F" w14:textId="77777777" w:rsidR="00A4339F" w:rsidRPr="00DC6770" w:rsidRDefault="00A4339F" w:rsidP="00A4339F">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This expanded section provides greater clarity on the Consultant's responsibilities, </w:t>
      </w:r>
      <w:proofErr w:type="spellStart"/>
      <w:r w:rsidRPr="00DC6770">
        <w:rPr>
          <w:rFonts w:ascii="Tahoma" w:eastAsia="Times New Roman" w:hAnsi="Tahoma" w:cs="Tahoma"/>
          <w:kern w:val="0"/>
          <w:lang w:eastAsia="en-PK"/>
          <w14:ligatures w14:val="none"/>
        </w:rPr>
        <w:t>AKRSP's</w:t>
      </w:r>
      <w:proofErr w:type="spellEnd"/>
      <w:r w:rsidRPr="00DC6770">
        <w:rPr>
          <w:rFonts w:ascii="Tahoma" w:eastAsia="Times New Roman" w:hAnsi="Tahoma" w:cs="Tahoma"/>
          <w:kern w:val="0"/>
          <w:lang w:eastAsia="en-PK"/>
          <w14:ligatures w14:val="none"/>
        </w:rPr>
        <w:t xml:space="preserve"> support, logistics, schedule management, and completion requirements, making it suitable for a professional procurement document.</w:t>
      </w:r>
    </w:p>
    <w:p w14:paraId="7277FE4B" w14:textId="77777777" w:rsidR="00A4339F" w:rsidRPr="00DC6770" w:rsidRDefault="00A4339F" w:rsidP="00A4339F">
      <w:pPr>
        <w:pBdr>
          <w:bottom w:val="single" w:sz="6" w:space="1" w:color="auto"/>
        </w:pBdr>
        <w:spacing w:after="0" w:line="240" w:lineRule="auto"/>
        <w:jc w:val="center"/>
        <w:rPr>
          <w:rFonts w:ascii="Tahoma" w:eastAsia="Times New Roman" w:hAnsi="Tahoma" w:cs="Tahoma"/>
          <w:vanish/>
          <w:kern w:val="0"/>
          <w:lang w:eastAsia="en-PK"/>
          <w14:ligatures w14:val="none"/>
        </w:rPr>
      </w:pPr>
      <w:r w:rsidRPr="00DC6770">
        <w:rPr>
          <w:rFonts w:ascii="Tahoma" w:eastAsia="Times New Roman" w:hAnsi="Tahoma" w:cs="Tahoma"/>
          <w:vanish/>
          <w:kern w:val="0"/>
          <w:lang w:eastAsia="en-PK"/>
          <w14:ligatures w14:val="none"/>
        </w:rPr>
        <w:t>Top of Form</w:t>
      </w:r>
    </w:p>
    <w:p w14:paraId="00636807" w14:textId="77777777" w:rsidR="00A4339F" w:rsidRPr="00DC6770" w:rsidRDefault="00A4339F" w:rsidP="00A4339F">
      <w:pPr>
        <w:pBdr>
          <w:top w:val="single" w:sz="6" w:space="1" w:color="auto"/>
        </w:pBdr>
        <w:spacing w:after="0" w:line="240" w:lineRule="auto"/>
        <w:jc w:val="center"/>
        <w:rPr>
          <w:rFonts w:ascii="Tahoma" w:eastAsia="Times New Roman" w:hAnsi="Tahoma" w:cs="Tahoma"/>
          <w:vanish/>
          <w:kern w:val="0"/>
          <w:lang w:eastAsia="en-PK"/>
          <w14:ligatures w14:val="none"/>
        </w:rPr>
      </w:pPr>
      <w:r w:rsidRPr="00DC6770">
        <w:rPr>
          <w:rFonts w:ascii="Tahoma" w:eastAsia="Times New Roman" w:hAnsi="Tahoma" w:cs="Tahoma"/>
          <w:vanish/>
          <w:kern w:val="0"/>
          <w:lang w:eastAsia="en-PK"/>
          <w14:ligatures w14:val="none"/>
        </w:rPr>
        <w:t>Bottom of Form</w:t>
      </w:r>
    </w:p>
    <w:p w14:paraId="50429E0B" w14:textId="43BBF638" w:rsidR="004A08D9" w:rsidRPr="00DC6770" w:rsidRDefault="004A08D9" w:rsidP="004A08D9">
      <w:pPr>
        <w:rPr>
          <w:rFonts w:ascii="Tahoma" w:hAnsi="Tahoma" w:cs="Tahoma"/>
          <w:b/>
          <w:bCs/>
        </w:rPr>
      </w:pPr>
      <w:r w:rsidRPr="00DC6770">
        <w:rPr>
          <w:rFonts w:ascii="Tahoma" w:hAnsi="Tahoma" w:cs="Tahoma"/>
          <w:b/>
          <w:bCs/>
        </w:rPr>
        <w:t>Reporting Arrangement</w:t>
      </w:r>
    </w:p>
    <w:p w14:paraId="26B5E77C" w14:textId="77777777" w:rsidR="004A08D9" w:rsidRPr="00DC6770" w:rsidRDefault="004A08D9" w:rsidP="004A08D9">
      <w:pPr>
        <w:rPr>
          <w:rFonts w:ascii="Tahoma" w:hAnsi="Tahoma" w:cs="Tahoma"/>
        </w:rPr>
      </w:pPr>
      <w:r w:rsidRPr="00DC6770">
        <w:rPr>
          <w:rFonts w:ascii="Tahoma" w:hAnsi="Tahoma" w:cs="Tahoma"/>
        </w:rPr>
        <w:t xml:space="preserve">The consultant shall report directly to the </w:t>
      </w:r>
      <w:r w:rsidRPr="00DC6770">
        <w:rPr>
          <w:rFonts w:ascii="Tahoma" w:hAnsi="Tahoma" w:cs="Tahoma"/>
          <w:b/>
          <w:bCs/>
        </w:rPr>
        <w:t>Manager PATRIP, AKRSP Chitral</w:t>
      </w:r>
      <w:r w:rsidRPr="00DC6770">
        <w:rPr>
          <w:rFonts w:ascii="Tahoma" w:hAnsi="Tahoma" w:cs="Tahoma"/>
        </w:rPr>
        <w:t>, who shall supervise the assignment, review deliverables, and provide technical guidance throughout the consultancy.</w:t>
      </w:r>
    </w:p>
    <w:p w14:paraId="280C197E" w14:textId="51E93399" w:rsidR="004A08D9" w:rsidRPr="00DC6770" w:rsidRDefault="004A08D9" w:rsidP="004A08D9">
      <w:pPr>
        <w:rPr>
          <w:rFonts w:ascii="Tahoma" w:hAnsi="Tahoma" w:cs="Tahoma"/>
          <w:b/>
          <w:bCs/>
        </w:rPr>
      </w:pPr>
      <w:r w:rsidRPr="00DC6770">
        <w:rPr>
          <w:rFonts w:ascii="Tahoma" w:hAnsi="Tahoma" w:cs="Tahoma"/>
          <w:b/>
          <w:bCs/>
        </w:rPr>
        <w:t>Consultant Qualifications</w:t>
      </w:r>
    </w:p>
    <w:p w14:paraId="733ACD3D" w14:textId="77777777" w:rsidR="004A08D9" w:rsidRPr="00DC6770" w:rsidRDefault="004A08D9" w:rsidP="004A08D9">
      <w:pPr>
        <w:rPr>
          <w:rFonts w:ascii="Tahoma" w:hAnsi="Tahoma" w:cs="Tahoma"/>
        </w:rPr>
      </w:pPr>
      <w:r w:rsidRPr="00DC6770">
        <w:rPr>
          <w:rFonts w:ascii="Tahoma" w:hAnsi="Tahoma" w:cs="Tahoma"/>
        </w:rPr>
        <w:t>Interested consultants/firms should possess:</w:t>
      </w:r>
    </w:p>
    <w:p w14:paraId="31E08E87" w14:textId="248871AB" w:rsidR="004A08D9" w:rsidRPr="00DC6770" w:rsidRDefault="004A08D9">
      <w:pPr>
        <w:numPr>
          <w:ilvl w:val="0"/>
          <w:numId w:val="1"/>
        </w:numPr>
        <w:rPr>
          <w:rFonts w:ascii="Tahoma" w:hAnsi="Tahoma" w:cs="Tahoma"/>
        </w:rPr>
      </w:pPr>
      <w:r w:rsidRPr="00DC6770">
        <w:rPr>
          <w:rFonts w:ascii="Tahoma" w:hAnsi="Tahoma" w:cs="Tahoma"/>
        </w:rPr>
        <w:t xml:space="preserve">Bachelor's or </w:t>
      </w:r>
      <w:r w:rsidR="00E33FCD" w:rsidRPr="00DC6770">
        <w:rPr>
          <w:rFonts w:ascii="Tahoma" w:hAnsi="Tahoma" w:cs="Tahoma"/>
        </w:rPr>
        <w:t>master’s degree</w:t>
      </w:r>
      <w:r w:rsidRPr="00DC6770">
        <w:rPr>
          <w:rFonts w:ascii="Tahoma" w:hAnsi="Tahoma" w:cs="Tahoma"/>
        </w:rPr>
        <w:t xml:space="preserve"> in GIS, Geography, Environmental Sciences, Geomatics, Remote Sensing, or related disciplines.</w:t>
      </w:r>
    </w:p>
    <w:p w14:paraId="0EC8A424" w14:textId="77777777" w:rsidR="004A08D9" w:rsidRPr="00DC6770" w:rsidRDefault="004A08D9">
      <w:pPr>
        <w:numPr>
          <w:ilvl w:val="0"/>
          <w:numId w:val="1"/>
        </w:numPr>
        <w:rPr>
          <w:rFonts w:ascii="Tahoma" w:hAnsi="Tahoma" w:cs="Tahoma"/>
        </w:rPr>
      </w:pPr>
      <w:r w:rsidRPr="00DC6770">
        <w:rPr>
          <w:rFonts w:ascii="Tahoma" w:hAnsi="Tahoma" w:cs="Tahoma"/>
        </w:rPr>
        <w:t>Minimum 5–10 years of professional GIS experience.</w:t>
      </w:r>
    </w:p>
    <w:p w14:paraId="424DBD6A" w14:textId="77777777" w:rsidR="004A08D9" w:rsidRPr="00DC6770" w:rsidRDefault="004A08D9">
      <w:pPr>
        <w:numPr>
          <w:ilvl w:val="0"/>
          <w:numId w:val="1"/>
        </w:numPr>
        <w:rPr>
          <w:rFonts w:ascii="Tahoma" w:hAnsi="Tahoma" w:cs="Tahoma"/>
        </w:rPr>
      </w:pPr>
      <w:r w:rsidRPr="00DC6770">
        <w:rPr>
          <w:rFonts w:ascii="Tahoma" w:hAnsi="Tahoma" w:cs="Tahoma"/>
        </w:rPr>
        <w:t>Demonstrated expertise in ArcGIS and/or QGIS, remote sensing, spatial analysis, database management, and cartographic design.</w:t>
      </w:r>
    </w:p>
    <w:p w14:paraId="3B685829" w14:textId="77777777" w:rsidR="004A08D9" w:rsidRPr="00DC6770" w:rsidRDefault="004A08D9">
      <w:pPr>
        <w:numPr>
          <w:ilvl w:val="0"/>
          <w:numId w:val="1"/>
        </w:numPr>
        <w:rPr>
          <w:rFonts w:ascii="Tahoma" w:hAnsi="Tahoma" w:cs="Tahoma"/>
        </w:rPr>
      </w:pPr>
      <w:r w:rsidRPr="00DC6770">
        <w:rPr>
          <w:rFonts w:ascii="Tahoma" w:hAnsi="Tahoma" w:cs="Tahoma"/>
        </w:rPr>
        <w:t>Access to licensed or legally authorized GIS software.</w:t>
      </w:r>
    </w:p>
    <w:p w14:paraId="2D0AEFC4" w14:textId="77777777" w:rsidR="004A08D9" w:rsidRPr="00DC6770" w:rsidRDefault="004A08D9">
      <w:pPr>
        <w:numPr>
          <w:ilvl w:val="0"/>
          <w:numId w:val="1"/>
        </w:numPr>
        <w:rPr>
          <w:rFonts w:ascii="Tahoma" w:hAnsi="Tahoma" w:cs="Tahoma"/>
        </w:rPr>
      </w:pPr>
      <w:r w:rsidRPr="00DC6770">
        <w:rPr>
          <w:rFonts w:ascii="Tahoma" w:hAnsi="Tahoma" w:cs="Tahoma"/>
        </w:rPr>
        <w:t>Access to GPS/GNSS survey equipment.</w:t>
      </w:r>
    </w:p>
    <w:p w14:paraId="179D0800" w14:textId="77777777" w:rsidR="004A08D9" w:rsidRPr="00DC6770" w:rsidRDefault="004A08D9">
      <w:pPr>
        <w:numPr>
          <w:ilvl w:val="0"/>
          <w:numId w:val="1"/>
        </w:numPr>
        <w:rPr>
          <w:rFonts w:ascii="Tahoma" w:hAnsi="Tahoma" w:cs="Tahoma"/>
        </w:rPr>
      </w:pPr>
      <w:r w:rsidRPr="00DC6770">
        <w:rPr>
          <w:rFonts w:ascii="Tahoma" w:hAnsi="Tahoma" w:cs="Tahoma"/>
        </w:rPr>
        <w:t>Access to professional drone equipment and capacity to undertake aerial mapping.</w:t>
      </w:r>
    </w:p>
    <w:p w14:paraId="7E489AA6" w14:textId="77777777" w:rsidR="004A08D9" w:rsidRPr="00DC6770" w:rsidRDefault="004A08D9">
      <w:pPr>
        <w:numPr>
          <w:ilvl w:val="0"/>
          <w:numId w:val="1"/>
        </w:numPr>
        <w:rPr>
          <w:rFonts w:ascii="Tahoma" w:hAnsi="Tahoma" w:cs="Tahoma"/>
        </w:rPr>
      </w:pPr>
      <w:r w:rsidRPr="00DC6770">
        <w:rPr>
          <w:rFonts w:ascii="Tahoma" w:hAnsi="Tahoma" w:cs="Tahoma"/>
        </w:rPr>
        <w:t>Proven experience of successfully completing at least one comparable GIS mapping or natural resource management assignment.</w:t>
      </w:r>
    </w:p>
    <w:p w14:paraId="4261CA6A" w14:textId="77777777" w:rsidR="004A08D9" w:rsidRPr="00DC6770" w:rsidRDefault="004A08D9">
      <w:pPr>
        <w:numPr>
          <w:ilvl w:val="0"/>
          <w:numId w:val="1"/>
        </w:numPr>
        <w:rPr>
          <w:rFonts w:ascii="Tahoma" w:hAnsi="Tahoma" w:cs="Tahoma"/>
        </w:rPr>
      </w:pPr>
      <w:r w:rsidRPr="00DC6770">
        <w:rPr>
          <w:rFonts w:ascii="Tahoma" w:hAnsi="Tahoma" w:cs="Tahoma"/>
        </w:rPr>
        <w:t>Strong analytical, communication, and report-writing skills.</w:t>
      </w:r>
    </w:p>
    <w:p w14:paraId="405902A0" w14:textId="77777777" w:rsidR="004A08D9" w:rsidRPr="00DC6770" w:rsidRDefault="004A08D9" w:rsidP="004A08D9">
      <w:pPr>
        <w:rPr>
          <w:rFonts w:ascii="Tahoma" w:hAnsi="Tahoma" w:cs="Tahoma"/>
          <w:b/>
          <w:bCs/>
        </w:rPr>
      </w:pPr>
      <w:r w:rsidRPr="00DC6770">
        <w:rPr>
          <w:rFonts w:ascii="Tahoma" w:hAnsi="Tahoma" w:cs="Tahoma"/>
          <w:b/>
          <w:bCs/>
        </w:rPr>
        <w:t>8. Proposal Submission Requirements</w:t>
      </w:r>
    </w:p>
    <w:p w14:paraId="31C67C22" w14:textId="77777777" w:rsidR="004A08D9" w:rsidRPr="00DC6770" w:rsidRDefault="004A08D9" w:rsidP="004A08D9">
      <w:pPr>
        <w:rPr>
          <w:rFonts w:ascii="Tahoma" w:hAnsi="Tahoma" w:cs="Tahoma"/>
        </w:rPr>
      </w:pPr>
      <w:r w:rsidRPr="00DC6770">
        <w:rPr>
          <w:rFonts w:ascii="Tahoma" w:hAnsi="Tahoma" w:cs="Tahoma"/>
        </w:rPr>
        <w:t>Interested consultants shall submit:</w:t>
      </w:r>
    </w:p>
    <w:p w14:paraId="2694ED2F" w14:textId="77777777" w:rsidR="004A08D9" w:rsidRPr="00DC6770" w:rsidRDefault="004A08D9">
      <w:pPr>
        <w:numPr>
          <w:ilvl w:val="0"/>
          <w:numId w:val="2"/>
        </w:numPr>
        <w:rPr>
          <w:rFonts w:ascii="Tahoma" w:hAnsi="Tahoma" w:cs="Tahoma"/>
        </w:rPr>
      </w:pPr>
      <w:r w:rsidRPr="00DC6770">
        <w:rPr>
          <w:rFonts w:ascii="Tahoma" w:hAnsi="Tahoma" w:cs="Tahoma"/>
        </w:rPr>
        <w:t>Technical Proposal describing methodology and work plan.</w:t>
      </w:r>
    </w:p>
    <w:p w14:paraId="3A5BECD5" w14:textId="77777777" w:rsidR="004A08D9" w:rsidRPr="00DC6770" w:rsidRDefault="004A08D9">
      <w:pPr>
        <w:numPr>
          <w:ilvl w:val="0"/>
          <w:numId w:val="2"/>
        </w:numPr>
        <w:rPr>
          <w:rFonts w:ascii="Tahoma" w:hAnsi="Tahoma" w:cs="Tahoma"/>
        </w:rPr>
      </w:pPr>
      <w:r w:rsidRPr="00DC6770">
        <w:rPr>
          <w:rFonts w:ascii="Tahoma" w:hAnsi="Tahoma" w:cs="Tahoma"/>
        </w:rPr>
        <w:t>Financial Proposal in a separate document.</w:t>
      </w:r>
    </w:p>
    <w:p w14:paraId="7399692A" w14:textId="77777777" w:rsidR="004A08D9" w:rsidRPr="00DC6770" w:rsidRDefault="004A08D9">
      <w:pPr>
        <w:numPr>
          <w:ilvl w:val="0"/>
          <w:numId w:val="2"/>
        </w:numPr>
        <w:rPr>
          <w:rFonts w:ascii="Tahoma" w:hAnsi="Tahoma" w:cs="Tahoma"/>
        </w:rPr>
      </w:pPr>
      <w:r w:rsidRPr="00DC6770">
        <w:rPr>
          <w:rFonts w:ascii="Tahoma" w:hAnsi="Tahoma" w:cs="Tahoma"/>
        </w:rPr>
        <w:t>Updated Curriculum Vitae (or Company Profile).</w:t>
      </w:r>
    </w:p>
    <w:p w14:paraId="5F645C87" w14:textId="77777777" w:rsidR="004A08D9" w:rsidRPr="00DC6770" w:rsidRDefault="004A08D9">
      <w:pPr>
        <w:numPr>
          <w:ilvl w:val="0"/>
          <w:numId w:val="2"/>
        </w:numPr>
        <w:rPr>
          <w:rFonts w:ascii="Tahoma" w:hAnsi="Tahoma" w:cs="Tahoma"/>
        </w:rPr>
      </w:pPr>
      <w:r w:rsidRPr="00DC6770">
        <w:rPr>
          <w:rFonts w:ascii="Tahoma" w:hAnsi="Tahoma" w:cs="Tahoma"/>
        </w:rPr>
        <w:t>Evidence of similar assignments.</w:t>
      </w:r>
    </w:p>
    <w:p w14:paraId="283E9304" w14:textId="77777777" w:rsidR="004A08D9" w:rsidRPr="00DC6770" w:rsidRDefault="004A08D9">
      <w:pPr>
        <w:numPr>
          <w:ilvl w:val="0"/>
          <w:numId w:val="2"/>
        </w:numPr>
        <w:rPr>
          <w:rFonts w:ascii="Tahoma" w:hAnsi="Tahoma" w:cs="Tahoma"/>
        </w:rPr>
      </w:pPr>
      <w:r w:rsidRPr="00DC6770">
        <w:rPr>
          <w:rFonts w:ascii="Tahoma" w:hAnsi="Tahoma" w:cs="Tahoma"/>
        </w:rPr>
        <w:t>Copies of relevant academic and professional qualifications.</w:t>
      </w:r>
    </w:p>
    <w:p w14:paraId="039AD07B" w14:textId="77777777" w:rsidR="004A08D9" w:rsidRPr="00DC6770" w:rsidRDefault="004A08D9">
      <w:pPr>
        <w:numPr>
          <w:ilvl w:val="0"/>
          <w:numId w:val="2"/>
        </w:numPr>
        <w:rPr>
          <w:rFonts w:ascii="Tahoma" w:hAnsi="Tahoma" w:cs="Tahoma"/>
        </w:rPr>
      </w:pPr>
      <w:r w:rsidRPr="00DC6770">
        <w:rPr>
          <w:rFonts w:ascii="Tahoma" w:hAnsi="Tahoma" w:cs="Tahoma"/>
        </w:rPr>
        <w:lastRenderedPageBreak/>
        <w:t>Proposed implementation schedule.</w:t>
      </w:r>
    </w:p>
    <w:p w14:paraId="653CB1DC" w14:textId="77777777" w:rsidR="004A08D9" w:rsidRPr="00DC6770" w:rsidRDefault="004A08D9">
      <w:pPr>
        <w:numPr>
          <w:ilvl w:val="0"/>
          <w:numId w:val="2"/>
        </w:numPr>
        <w:rPr>
          <w:rFonts w:ascii="Tahoma" w:hAnsi="Tahoma" w:cs="Tahoma"/>
        </w:rPr>
      </w:pPr>
      <w:r w:rsidRPr="00DC6770">
        <w:rPr>
          <w:rFonts w:ascii="Tahoma" w:hAnsi="Tahoma" w:cs="Tahoma"/>
        </w:rPr>
        <w:t>List of available GIS, drone, and survey equipment.</w:t>
      </w:r>
    </w:p>
    <w:p w14:paraId="5D38A66E" w14:textId="77777777" w:rsidR="00D8057A" w:rsidRPr="00DC6770" w:rsidRDefault="00D8057A" w:rsidP="00D8057A">
      <w:pPr>
        <w:spacing w:before="100" w:beforeAutospacing="1" w:after="100" w:afterAutospacing="1" w:line="240" w:lineRule="auto"/>
        <w:outlineLvl w:val="0"/>
        <w:rPr>
          <w:rFonts w:ascii="Tahoma" w:eastAsia="Times New Roman" w:hAnsi="Tahoma" w:cs="Tahoma"/>
          <w:b/>
          <w:bCs/>
          <w:kern w:val="36"/>
          <w:lang w:eastAsia="en-PK"/>
          <w14:ligatures w14:val="none"/>
        </w:rPr>
      </w:pPr>
      <w:r w:rsidRPr="00DC6770">
        <w:rPr>
          <w:rFonts w:ascii="Tahoma" w:eastAsia="Times New Roman" w:hAnsi="Tahoma" w:cs="Tahoma"/>
          <w:b/>
          <w:bCs/>
          <w:kern w:val="36"/>
          <w:lang w:eastAsia="en-PK"/>
          <w14:ligatures w14:val="none"/>
        </w:rPr>
        <w:t>9. Evaluation Criteria</w:t>
      </w:r>
    </w:p>
    <w:p w14:paraId="61559FE7" w14:textId="77777777" w:rsidR="00D8057A" w:rsidRPr="00DC6770" w:rsidRDefault="00D8057A" w:rsidP="00D8057A">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The evaluation of proposals shall be carried out in two stages:</w:t>
      </w:r>
    </w:p>
    <w:p w14:paraId="2CE447DF" w14:textId="77777777" w:rsidR="00D8057A" w:rsidRPr="00DC6770" w:rsidRDefault="00D8057A">
      <w:pPr>
        <w:numPr>
          <w:ilvl w:val="0"/>
          <w:numId w:val="9"/>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b/>
          <w:bCs/>
          <w:kern w:val="0"/>
          <w:lang w:eastAsia="en-PK"/>
          <w14:ligatures w14:val="none"/>
        </w:rPr>
        <w:t>Technical Evaluation</w:t>
      </w:r>
      <w:r w:rsidRPr="00DC6770">
        <w:rPr>
          <w:rFonts w:ascii="Tahoma" w:eastAsia="Times New Roman" w:hAnsi="Tahoma" w:cs="Tahoma"/>
          <w:kern w:val="0"/>
          <w:lang w:eastAsia="en-PK"/>
          <w14:ligatures w14:val="none"/>
        </w:rPr>
        <w:t xml:space="preserve"> </w:t>
      </w:r>
    </w:p>
    <w:p w14:paraId="4CA5FF84" w14:textId="77777777" w:rsidR="00D8057A" w:rsidRPr="00DC6770" w:rsidRDefault="00D8057A">
      <w:pPr>
        <w:numPr>
          <w:ilvl w:val="0"/>
          <w:numId w:val="9"/>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b/>
          <w:bCs/>
          <w:kern w:val="0"/>
          <w:lang w:eastAsia="en-PK"/>
          <w14:ligatures w14:val="none"/>
        </w:rPr>
        <w:t>Financial Evaluation</w:t>
      </w:r>
      <w:r w:rsidRPr="00DC6770">
        <w:rPr>
          <w:rFonts w:ascii="Tahoma" w:eastAsia="Times New Roman" w:hAnsi="Tahoma" w:cs="Tahoma"/>
          <w:kern w:val="0"/>
          <w:lang w:eastAsia="en-PK"/>
          <w14:ligatures w14:val="none"/>
        </w:rPr>
        <w:t xml:space="preserve"> </w:t>
      </w:r>
    </w:p>
    <w:p w14:paraId="17484C10" w14:textId="142DAE80" w:rsidR="00D8057A" w:rsidRPr="00DC6770" w:rsidRDefault="00D8057A" w:rsidP="00D8057A">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The technical proposal shall be evaluated first. Only consultants obtaining a minimum technical score of </w:t>
      </w:r>
      <w:r w:rsidR="00542168" w:rsidRPr="00DC6770">
        <w:rPr>
          <w:rFonts w:ascii="Tahoma" w:eastAsia="Times New Roman" w:hAnsi="Tahoma" w:cs="Tahoma"/>
          <w:b/>
          <w:bCs/>
          <w:kern w:val="0"/>
          <w:lang w:eastAsia="en-PK"/>
          <w14:ligatures w14:val="none"/>
        </w:rPr>
        <w:t>49</w:t>
      </w:r>
      <w:r w:rsidRPr="00DC6770">
        <w:rPr>
          <w:rFonts w:ascii="Tahoma" w:eastAsia="Times New Roman" w:hAnsi="Tahoma" w:cs="Tahoma"/>
          <w:b/>
          <w:bCs/>
          <w:kern w:val="0"/>
          <w:lang w:eastAsia="en-PK"/>
          <w14:ligatures w14:val="none"/>
        </w:rPr>
        <w:t xml:space="preserve"> out of </w:t>
      </w:r>
      <w:r w:rsidR="00542168" w:rsidRPr="00DC6770">
        <w:rPr>
          <w:rFonts w:ascii="Tahoma" w:eastAsia="Times New Roman" w:hAnsi="Tahoma" w:cs="Tahoma"/>
          <w:b/>
          <w:bCs/>
          <w:kern w:val="0"/>
          <w:lang w:eastAsia="en-PK"/>
          <w14:ligatures w14:val="none"/>
        </w:rPr>
        <w:t>7</w:t>
      </w:r>
      <w:r w:rsidRPr="00DC6770">
        <w:rPr>
          <w:rFonts w:ascii="Tahoma" w:eastAsia="Times New Roman" w:hAnsi="Tahoma" w:cs="Tahoma"/>
          <w:b/>
          <w:bCs/>
          <w:kern w:val="0"/>
          <w:lang w:eastAsia="en-PK"/>
          <w14:ligatures w14:val="none"/>
        </w:rPr>
        <w:t>0 points</w:t>
      </w:r>
      <w:r w:rsidRPr="00DC6770">
        <w:rPr>
          <w:rFonts w:ascii="Tahoma" w:eastAsia="Times New Roman" w:hAnsi="Tahoma" w:cs="Tahoma"/>
          <w:kern w:val="0"/>
          <w:lang w:eastAsia="en-PK"/>
          <w14:ligatures w14:val="none"/>
        </w:rPr>
        <w:t xml:space="preserve"> shall be considered technically responsive and eligible for financial evaluation.</w:t>
      </w:r>
    </w:p>
    <w:p w14:paraId="4B9AC4DF" w14:textId="77777777" w:rsidR="00D8057A" w:rsidRPr="00DC6770" w:rsidRDefault="00D8057A" w:rsidP="00D8057A">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The contract shall be awarded using the </w:t>
      </w:r>
      <w:r w:rsidRPr="00DC6770">
        <w:rPr>
          <w:rFonts w:ascii="Tahoma" w:eastAsia="Times New Roman" w:hAnsi="Tahoma" w:cs="Tahoma"/>
          <w:b/>
          <w:bCs/>
          <w:kern w:val="0"/>
          <w:lang w:eastAsia="en-PK"/>
          <w14:ligatures w14:val="none"/>
        </w:rPr>
        <w:t>Quality and Cost-Based Selection (QCBS)</w:t>
      </w:r>
      <w:r w:rsidRPr="00DC6770">
        <w:rPr>
          <w:rFonts w:ascii="Tahoma" w:eastAsia="Times New Roman" w:hAnsi="Tahoma" w:cs="Tahoma"/>
          <w:kern w:val="0"/>
          <w:lang w:eastAsia="en-PK"/>
          <w14:ligatures w14:val="none"/>
        </w:rPr>
        <w:t xml:space="preserve"> method, with a weighting of:</w:t>
      </w:r>
    </w:p>
    <w:p w14:paraId="0B7F8EA9" w14:textId="77777777" w:rsidR="00D8057A" w:rsidRPr="00DC6770" w:rsidRDefault="00D8057A">
      <w:pPr>
        <w:numPr>
          <w:ilvl w:val="0"/>
          <w:numId w:val="10"/>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b/>
          <w:bCs/>
          <w:kern w:val="0"/>
          <w:lang w:eastAsia="en-PK"/>
          <w14:ligatures w14:val="none"/>
        </w:rPr>
        <w:t>Technical Proposal:</w:t>
      </w:r>
      <w:r w:rsidRPr="00DC6770">
        <w:rPr>
          <w:rFonts w:ascii="Tahoma" w:eastAsia="Times New Roman" w:hAnsi="Tahoma" w:cs="Tahoma"/>
          <w:kern w:val="0"/>
          <w:lang w:eastAsia="en-PK"/>
          <w14:ligatures w14:val="none"/>
        </w:rPr>
        <w:t xml:space="preserve"> 70% </w:t>
      </w:r>
    </w:p>
    <w:p w14:paraId="37908F3C" w14:textId="77777777" w:rsidR="00D8057A" w:rsidRPr="00DC6770" w:rsidRDefault="00D8057A">
      <w:pPr>
        <w:numPr>
          <w:ilvl w:val="0"/>
          <w:numId w:val="10"/>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b/>
          <w:bCs/>
          <w:kern w:val="0"/>
          <w:lang w:eastAsia="en-PK"/>
          <w14:ligatures w14:val="none"/>
        </w:rPr>
        <w:t>Financial Proposal:</w:t>
      </w:r>
      <w:r w:rsidRPr="00DC6770">
        <w:rPr>
          <w:rFonts w:ascii="Tahoma" w:eastAsia="Times New Roman" w:hAnsi="Tahoma" w:cs="Tahoma"/>
          <w:kern w:val="0"/>
          <w:lang w:eastAsia="en-PK"/>
          <w14:ligatures w14:val="none"/>
        </w:rPr>
        <w:t xml:space="preserve"> 30% </w:t>
      </w:r>
    </w:p>
    <w:p w14:paraId="3FD3C039" w14:textId="5C850705" w:rsidR="00D8057A" w:rsidRPr="00DC6770" w:rsidRDefault="00D8057A" w:rsidP="00D8057A">
      <w:pPr>
        <w:spacing w:before="100" w:beforeAutospacing="1" w:after="100" w:afterAutospacing="1" w:line="240" w:lineRule="auto"/>
        <w:outlineLvl w:val="1"/>
        <w:rPr>
          <w:rFonts w:ascii="Tahoma" w:eastAsia="Times New Roman" w:hAnsi="Tahoma" w:cs="Tahoma"/>
          <w:b/>
          <w:bCs/>
          <w:kern w:val="0"/>
          <w:lang w:eastAsia="en-PK"/>
          <w14:ligatures w14:val="none"/>
        </w:rPr>
      </w:pPr>
      <w:r w:rsidRPr="00DC6770">
        <w:rPr>
          <w:rFonts w:ascii="Tahoma" w:eastAsia="Times New Roman" w:hAnsi="Tahoma" w:cs="Tahoma"/>
          <w:b/>
          <w:bCs/>
          <w:kern w:val="0"/>
          <w:lang w:eastAsia="en-PK"/>
          <w14:ligatures w14:val="none"/>
        </w:rPr>
        <w:t>A. Technical Evaluation (</w:t>
      </w:r>
      <w:r w:rsidR="00542168" w:rsidRPr="00DC6770">
        <w:rPr>
          <w:rFonts w:ascii="Tahoma" w:eastAsia="Times New Roman" w:hAnsi="Tahoma" w:cs="Tahoma"/>
          <w:b/>
          <w:bCs/>
          <w:kern w:val="0"/>
          <w:lang w:eastAsia="en-PK"/>
          <w14:ligatures w14:val="none"/>
        </w:rPr>
        <w:t>7</w:t>
      </w:r>
      <w:r w:rsidRPr="00DC6770">
        <w:rPr>
          <w:rFonts w:ascii="Tahoma" w:eastAsia="Times New Roman" w:hAnsi="Tahoma" w:cs="Tahoma"/>
          <w:b/>
          <w:bCs/>
          <w:kern w:val="0"/>
          <w:lang w:eastAsia="en-PK"/>
          <w14:ligatures w14:val="none"/>
        </w:rPr>
        <w:t>0 Marks)</w:t>
      </w:r>
    </w:p>
    <w:tbl>
      <w:tblPr>
        <w:tblStyle w:val="PlainTable1"/>
        <w:tblW w:w="0" w:type="auto"/>
        <w:tblLook w:val="04A0" w:firstRow="1" w:lastRow="0" w:firstColumn="1" w:lastColumn="0" w:noHBand="0" w:noVBand="1"/>
      </w:tblPr>
      <w:tblGrid>
        <w:gridCol w:w="2684"/>
        <w:gridCol w:w="4899"/>
        <w:gridCol w:w="1433"/>
      </w:tblGrid>
      <w:tr w:rsidR="00D8057A" w:rsidRPr="00DC6770" w14:paraId="474F627B" w14:textId="77777777" w:rsidTr="00834D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98212DD" w14:textId="77777777" w:rsidR="00D8057A" w:rsidRPr="00DC6770" w:rsidRDefault="00D8057A" w:rsidP="00834D61">
            <w:pPr>
              <w:rPr>
                <w:rFonts w:ascii="Tahoma" w:eastAsia="Times New Roman" w:hAnsi="Tahoma" w:cs="Tahoma"/>
                <w:b w:val="0"/>
                <w:bCs w:val="0"/>
                <w:kern w:val="0"/>
                <w:lang w:eastAsia="en-PK"/>
                <w14:ligatures w14:val="none"/>
              </w:rPr>
            </w:pPr>
            <w:r w:rsidRPr="00DC6770">
              <w:rPr>
                <w:rFonts w:ascii="Tahoma" w:eastAsia="Times New Roman" w:hAnsi="Tahoma" w:cs="Tahoma"/>
                <w:kern w:val="0"/>
                <w:lang w:eastAsia="en-PK"/>
                <w14:ligatures w14:val="none"/>
              </w:rPr>
              <w:t>Evaluation Criteria</w:t>
            </w:r>
          </w:p>
        </w:tc>
        <w:tc>
          <w:tcPr>
            <w:tcW w:w="0" w:type="auto"/>
            <w:vAlign w:val="center"/>
            <w:hideMark/>
          </w:tcPr>
          <w:p w14:paraId="4E1A7F0D" w14:textId="77777777" w:rsidR="00D8057A" w:rsidRPr="00DC6770" w:rsidRDefault="00D8057A" w:rsidP="00834D61">
            <w:pP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b w:val="0"/>
                <w:bCs w:val="0"/>
                <w:kern w:val="0"/>
                <w:lang w:eastAsia="en-PK"/>
                <w14:ligatures w14:val="none"/>
              </w:rPr>
            </w:pPr>
            <w:r w:rsidRPr="00DC6770">
              <w:rPr>
                <w:rFonts w:ascii="Tahoma" w:eastAsia="Times New Roman" w:hAnsi="Tahoma" w:cs="Tahoma"/>
                <w:kern w:val="0"/>
                <w:lang w:eastAsia="en-PK"/>
                <w14:ligatures w14:val="none"/>
              </w:rPr>
              <w:t>Description</w:t>
            </w:r>
          </w:p>
        </w:tc>
        <w:tc>
          <w:tcPr>
            <w:tcW w:w="0" w:type="auto"/>
            <w:vAlign w:val="center"/>
            <w:hideMark/>
          </w:tcPr>
          <w:p w14:paraId="6988FC99" w14:textId="77777777" w:rsidR="00D8057A" w:rsidRPr="00DC6770" w:rsidRDefault="00D8057A" w:rsidP="00834D61">
            <w:pP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b w:val="0"/>
                <w:bCs w:val="0"/>
                <w:kern w:val="0"/>
                <w:lang w:eastAsia="en-PK"/>
                <w14:ligatures w14:val="none"/>
              </w:rPr>
            </w:pPr>
            <w:r w:rsidRPr="00DC6770">
              <w:rPr>
                <w:rFonts w:ascii="Tahoma" w:eastAsia="Times New Roman" w:hAnsi="Tahoma" w:cs="Tahoma"/>
                <w:kern w:val="0"/>
                <w:lang w:eastAsia="en-PK"/>
                <w14:ligatures w14:val="none"/>
              </w:rPr>
              <w:t>Maximum Marks</w:t>
            </w:r>
          </w:p>
        </w:tc>
      </w:tr>
      <w:tr w:rsidR="00D8057A" w:rsidRPr="00DC6770" w14:paraId="3A70F70A" w14:textId="77777777" w:rsidTr="00834D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B81EDE9" w14:textId="77777777" w:rsidR="00D8057A" w:rsidRPr="00DC6770" w:rsidRDefault="00D8057A" w:rsidP="00834D61">
            <w:pPr>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1. Consultant/Firm Experience</w:t>
            </w:r>
          </w:p>
        </w:tc>
        <w:tc>
          <w:tcPr>
            <w:tcW w:w="0" w:type="auto"/>
            <w:vAlign w:val="center"/>
            <w:hideMark/>
          </w:tcPr>
          <w:p w14:paraId="5290ECB1" w14:textId="77777777" w:rsidR="00D8057A" w:rsidRPr="00DC6770" w:rsidRDefault="00D8057A" w:rsidP="00834D61">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Overall experience of the consultant/firm in GIS, remote sensing, spatial planning, environmental mapping, protected area management, and similar assignments completed during the last 10 years.</w:t>
            </w:r>
          </w:p>
        </w:tc>
        <w:tc>
          <w:tcPr>
            <w:tcW w:w="0" w:type="auto"/>
            <w:vAlign w:val="center"/>
            <w:hideMark/>
          </w:tcPr>
          <w:p w14:paraId="1CD53578" w14:textId="77777777" w:rsidR="00D8057A" w:rsidRPr="00DC6770" w:rsidRDefault="00D8057A" w:rsidP="00834D61">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kern w:val="0"/>
                <w:lang w:eastAsia="en-PK"/>
                <w14:ligatures w14:val="none"/>
              </w:rPr>
            </w:pPr>
            <w:r w:rsidRPr="00DC6770">
              <w:rPr>
                <w:rFonts w:ascii="Tahoma" w:eastAsia="Times New Roman" w:hAnsi="Tahoma" w:cs="Tahoma"/>
                <w:b/>
                <w:bCs/>
                <w:kern w:val="0"/>
                <w:lang w:eastAsia="en-PK"/>
                <w14:ligatures w14:val="none"/>
              </w:rPr>
              <w:t>20</w:t>
            </w:r>
          </w:p>
        </w:tc>
      </w:tr>
      <w:tr w:rsidR="00D8057A" w:rsidRPr="00DC6770" w14:paraId="04A4217C" w14:textId="77777777" w:rsidTr="00834D61">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6204DE9" w14:textId="4961BE4B" w:rsidR="00D8057A" w:rsidRPr="00DC6770" w:rsidRDefault="00834D61" w:rsidP="00834D61">
            <w:pPr>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2</w:t>
            </w:r>
            <w:r w:rsidR="00D8057A" w:rsidRPr="00DC6770">
              <w:rPr>
                <w:rFonts w:ascii="Tahoma" w:eastAsia="Times New Roman" w:hAnsi="Tahoma" w:cs="Tahoma"/>
                <w:kern w:val="0"/>
                <w:lang w:eastAsia="en-PK"/>
                <w14:ligatures w14:val="none"/>
              </w:rPr>
              <w:t>. Qualifications and Experience of Key Personnel</w:t>
            </w:r>
          </w:p>
        </w:tc>
        <w:tc>
          <w:tcPr>
            <w:tcW w:w="0" w:type="auto"/>
            <w:vAlign w:val="center"/>
            <w:hideMark/>
          </w:tcPr>
          <w:p w14:paraId="0059D5FD" w14:textId="77777777" w:rsidR="00D8057A" w:rsidRPr="00DC6770" w:rsidRDefault="00D8057A" w:rsidP="00834D61">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Academic qualifications, professional certifications, GIS expertise, drone mapping experience, remote sensing experience, and relevant experience of proposed team members.</w:t>
            </w:r>
          </w:p>
        </w:tc>
        <w:tc>
          <w:tcPr>
            <w:tcW w:w="0" w:type="auto"/>
            <w:vAlign w:val="center"/>
            <w:hideMark/>
          </w:tcPr>
          <w:p w14:paraId="1173056F" w14:textId="77777777" w:rsidR="00D8057A" w:rsidRPr="00DC6770" w:rsidRDefault="00D8057A" w:rsidP="00834D61">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r w:rsidRPr="00DC6770">
              <w:rPr>
                <w:rFonts w:ascii="Tahoma" w:eastAsia="Times New Roman" w:hAnsi="Tahoma" w:cs="Tahoma"/>
                <w:b/>
                <w:bCs/>
                <w:kern w:val="0"/>
                <w:lang w:eastAsia="en-PK"/>
                <w14:ligatures w14:val="none"/>
              </w:rPr>
              <w:t>20</w:t>
            </w:r>
          </w:p>
        </w:tc>
      </w:tr>
      <w:tr w:rsidR="00D8057A" w:rsidRPr="00DC6770" w14:paraId="6FE286B5" w14:textId="77777777" w:rsidTr="00834D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7A54FB2" w14:textId="0D673BE0" w:rsidR="00D8057A" w:rsidRPr="00DC6770" w:rsidRDefault="00834D61" w:rsidP="00834D61">
            <w:pPr>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3</w:t>
            </w:r>
            <w:r w:rsidR="00D8057A" w:rsidRPr="00DC6770">
              <w:rPr>
                <w:rFonts w:ascii="Tahoma" w:eastAsia="Times New Roman" w:hAnsi="Tahoma" w:cs="Tahoma"/>
                <w:kern w:val="0"/>
                <w:lang w:eastAsia="en-PK"/>
                <w14:ligatures w14:val="none"/>
              </w:rPr>
              <w:t>. Experience in Similar Assignments</w:t>
            </w:r>
          </w:p>
        </w:tc>
        <w:tc>
          <w:tcPr>
            <w:tcW w:w="0" w:type="auto"/>
            <w:vAlign w:val="center"/>
            <w:hideMark/>
          </w:tcPr>
          <w:p w14:paraId="0BEF2DCD" w14:textId="77777777" w:rsidR="00D8057A" w:rsidRPr="00DC6770" w:rsidRDefault="00D8057A" w:rsidP="00834D61">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Successful completion of comparable GIS atlas development, protected area mapping, natural resource management, environmental planning, or spatial database development assignments.</w:t>
            </w:r>
          </w:p>
        </w:tc>
        <w:tc>
          <w:tcPr>
            <w:tcW w:w="0" w:type="auto"/>
            <w:vAlign w:val="center"/>
            <w:hideMark/>
          </w:tcPr>
          <w:p w14:paraId="71BCB7C2" w14:textId="5FFE4C18" w:rsidR="00D8057A" w:rsidRPr="00DC6770" w:rsidRDefault="00834D61" w:rsidP="00834D61">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kern w:val="0"/>
                <w:lang w:eastAsia="en-PK"/>
                <w14:ligatures w14:val="none"/>
              </w:rPr>
            </w:pPr>
            <w:r w:rsidRPr="00DC6770">
              <w:rPr>
                <w:rFonts w:ascii="Tahoma" w:eastAsia="Times New Roman" w:hAnsi="Tahoma" w:cs="Tahoma"/>
                <w:b/>
                <w:bCs/>
                <w:kern w:val="0"/>
                <w:lang w:eastAsia="en-PK"/>
                <w14:ligatures w14:val="none"/>
              </w:rPr>
              <w:t>20</w:t>
            </w:r>
          </w:p>
        </w:tc>
      </w:tr>
      <w:tr w:rsidR="00D8057A" w:rsidRPr="00DC6770" w14:paraId="087BC8E3" w14:textId="77777777" w:rsidTr="00834D61">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056CA0F" w14:textId="1E2B9BC7" w:rsidR="00D8057A" w:rsidRPr="00DC6770" w:rsidRDefault="00834D61" w:rsidP="00834D61">
            <w:pPr>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4</w:t>
            </w:r>
            <w:r w:rsidR="00D8057A" w:rsidRPr="00DC6770">
              <w:rPr>
                <w:rFonts w:ascii="Tahoma" w:eastAsia="Times New Roman" w:hAnsi="Tahoma" w:cs="Tahoma"/>
                <w:kern w:val="0"/>
                <w:lang w:eastAsia="en-PK"/>
                <w14:ligatures w14:val="none"/>
              </w:rPr>
              <w:t>. GIS, Survey and Drone Equipment</w:t>
            </w:r>
          </w:p>
        </w:tc>
        <w:tc>
          <w:tcPr>
            <w:tcW w:w="0" w:type="auto"/>
            <w:vAlign w:val="center"/>
            <w:hideMark/>
          </w:tcPr>
          <w:p w14:paraId="7C928879" w14:textId="77777777" w:rsidR="00D8057A" w:rsidRPr="00DC6770" w:rsidRDefault="00D8057A" w:rsidP="00834D61">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Availability and suitability of GIS software, licensed applications, GPS/GNSS equipment, drones, computing facilities, image processing software, and other technical resources required for the assignment.</w:t>
            </w:r>
          </w:p>
        </w:tc>
        <w:tc>
          <w:tcPr>
            <w:tcW w:w="0" w:type="auto"/>
            <w:vAlign w:val="center"/>
            <w:hideMark/>
          </w:tcPr>
          <w:p w14:paraId="1C8A80CC" w14:textId="5DDFBC9A" w:rsidR="00D8057A" w:rsidRPr="00DC6770" w:rsidRDefault="00834D61" w:rsidP="00834D61">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10</w:t>
            </w:r>
          </w:p>
        </w:tc>
      </w:tr>
      <w:tr w:rsidR="00D8057A" w:rsidRPr="00DC6770" w14:paraId="3DB8F6BC" w14:textId="77777777" w:rsidTr="00834D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09388C1" w14:textId="77777777" w:rsidR="00D8057A" w:rsidRPr="00DC6770" w:rsidRDefault="00D8057A" w:rsidP="00834D61">
            <w:pPr>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Total Technical Score</w:t>
            </w:r>
          </w:p>
        </w:tc>
        <w:tc>
          <w:tcPr>
            <w:tcW w:w="0" w:type="auto"/>
            <w:vAlign w:val="center"/>
            <w:hideMark/>
          </w:tcPr>
          <w:p w14:paraId="66F23AB0" w14:textId="77777777" w:rsidR="00D8057A" w:rsidRPr="00DC6770" w:rsidRDefault="00D8057A" w:rsidP="00834D61">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kern w:val="0"/>
                <w:lang w:eastAsia="en-PK"/>
                <w14:ligatures w14:val="none"/>
              </w:rPr>
            </w:pPr>
          </w:p>
        </w:tc>
        <w:tc>
          <w:tcPr>
            <w:tcW w:w="0" w:type="auto"/>
            <w:vAlign w:val="center"/>
            <w:hideMark/>
          </w:tcPr>
          <w:p w14:paraId="75C26566" w14:textId="1DA9066B" w:rsidR="00D8057A" w:rsidRPr="00DC6770" w:rsidRDefault="00834D61" w:rsidP="00834D61">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kern w:val="0"/>
                <w:lang w:eastAsia="en-PK"/>
                <w14:ligatures w14:val="none"/>
              </w:rPr>
            </w:pPr>
            <w:r w:rsidRPr="00DC6770">
              <w:rPr>
                <w:rFonts w:ascii="Tahoma" w:eastAsia="Times New Roman" w:hAnsi="Tahoma" w:cs="Tahoma"/>
                <w:b/>
                <w:bCs/>
                <w:kern w:val="0"/>
                <w:lang w:eastAsia="en-PK"/>
                <w14:ligatures w14:val="none"/>
              </w:rPr>
              <w:t>7</w:t>
            </w:r>
            <w:r w:rsidR="00D8057A" w:rsidRPr="00DC6770">
              <w:rPr>
                <w:rFonts w:ascii="Tahoma" w:eastAsia="Times New Roman" w:hAnsi="Tahoma" w:cs="Tahoma"/>
                <w:b/>
                <w:bCs/>
                <w:kern w:val="0"/>
                <w:lang w:eastAsia="en-PK"/>
                <w14:ligatures w14:val="none"/>
              </w:rPr>
              <w:t>0 Marks</w:t>
            </w:r>
          </w:p>
        </w:tc>
      </w:tr>
    </w:tbl>
    <w:p w14:paraId="7BDE6DB9" w14:textId="221AE039" w:rsidR="00D8057A" w:rsidRPr="00DC6770" w:rsidRDefault="00D8057A" w:rsidP="00D8057A">
      <w:pPr>
        <w:spacing w:after="0" w:line="240" w:lineRule="auto"/>
        <w:rPr>
          <w:rFonts w:ascii="Tahoma" w:eastAsia="Times New Roman" w:hAnsi="Tahoma" w:cs="Tahoma"/>
          <w:kern w:val="0"/>
          <w:lang w:eastAsia="en-PK"/>
          <w14:ligatures w14:val="none"/>
        </w:rPr>
      </w:pPr>
    </w:p>
    <w:p w14:paraId="467994F1" w14:textId="77777777" w:rsidR="001B7BCD" w:rsidRDefault="001B7BCD" w:rsidP="00D8057A">
      <w:pPr>
        <w:spacing w:before="100" w:beforeAutospacing="1" w:after="100" w:afterAutospacing="1" w:line="240" w:lineRule="auto"/>
        <w:outlineLvl w:val="1"/>
        <w:rPr>
          <w:rFonts w:ascii="Tahoma" w:eastAsia="Times New Roman" w:hAnsi="Tahoma" w:cs="Tahoma"/>
          <w:b/>
          <w:bCs/>
          <w:kern w:val="0"/>
          <w:lang w:eastAsia="en-PK"/>
          <w14:ligatures w14:val="none"/>
        </w:rPr>
      </w:pPr>
    </w:p>
    <w:p w14:paraId="45D56B27" w14:textId="77777777" w:rsidR="001B7BCD" w:rsidRDefault="001B7BCD" w:rsidP="00D8057A">
      <w:pPr>
        <w:spacing w:before="100" w:beforeAutospacing="1" w:after="100" w:afterAutospacing="1" w:line="240" w:lineRule="auto"/>
        <w:outlineLvl w:val="1"/>
        <w:rPr>
          <w:rFonts w:ascii="Tahoma" w:eastAsia="Times New Roman" w:hAnsi="Tahoma" w:cs="Tahoma"/>
          <w:b/>
          <w:bCs/>
          <w:kern w:val="0"/>
          <w:lang w:eastAsia="en-PK"/>
          <w14:ligatures w14:val="none"/>
        </w:rPr>
      </w:pPr>
    </w:p>
    <w:p w14:paraId="1F2453D6" w14:textId="4153C5BB" w:rsidR="00D8057A" w:rsidRPr="00DC6770" w:rsidRDefault="00D8057A" w:rsidP="00D8057A">
      <w:pPr>
        <w:spacing w:before="100" w:beforeAutospacing="1" w:after="100" w:afterAutospacing="1" w:line="240" w:lineRule="auto"/>
        <w:outlineLvl w:val="1"/>
        <w:rPr>
          <w:rFonts w:ascii="Tahoma" w:eastAsia="Times New Roman" w:hAnsi="Tahoma" w:cs="Tahoma"/>
          <w:b/>
          <w:bCs/>
          <w:kern w:val="0"/>
          <w:lang w:eastAsia="en-PK"/>
          <w14:ligatures w14:val="none"/>
        </w:rPr>
      </w:pPr>
      <w:r w:rsidRPr="00DC6770">
        <w:rPr>
          <w:rFonts w:ascii="Tahoma" w:eastAsia="Times New Roman" w:hAnsi="Tahoma" w:cs="Tahoma"/>
          <w:b/>
          <w:bCs/>
          <w:kern w:val="0"/>
          <w:lang w:eastAsia="en-PK"/>
          <w14:ligatures w14:val="none"/>
        </w:rPr>
        <w:lastRenderedPageBreak/>
        <w:t>Detailed Scoring Guidance</w:t>
      </w:r>
    </w:p>
    <w:p w14:paraId="4FB0F582" w14:textId="6B8B251B" w:rsidR="00D8057A" w:rsidRPr="00DC6770" w:rsidRDefault="00D8057A" w:rsidP="00D8057A">
      <w:pPr>
        <w:spacing w:before="100" w:beforeAutospacing="1" w:after="100" w:afterAutospacing="1" w:line="240" w:lineRule="auto"/>
        <w:outlineLvl w:val="2"/>
        <w:rPr>
          <w:rFonts w:ascii="Tahoma" w:eastAsia="Times New Roman" w:hAnsi="Tahoma" w:cs="Tahoma"/>
          <w:b/>
          <w:bCs/>
          <w:kern w:val="0"/>
          <w:lang w:eastAsia="en-PK"/>
          <w14:ligatures w14:val="none"/>
        </w:rPr>
      </w:pPr>
      <w:r w:rsidRPr="00DC6770">
        <w:rPr>
          <w:rFonts w:ascii="Tahoma" w:eastAsia="Times New Roman" w:hAnsi="Tahoma" w:cs="Tahoma"/>
          <w:b/>
          <w:bCs/>
          <w:kern w:val="0"/>
          <w:lang w:eastAsia="en-PK"/>
          <w14:ligatures w14:val="none"/>
        </w:rPr>
        <w:t>1. Consultant/Firm Experience (20 Marks)</w:t>
      </w:r>
    </w:p>
    <w:tbl>
      <w:tblPr>
        <w:tblStyle w:val="PlainTable1"/>
        <w:tblW w:w="0" w:type="auto"/>
        <w:tblLook w:val="04A0" w:firstRow="1" w:lastRow="0" w:firstColumn="1" w:lastColumn="0" w:noHBand="0" w:noVBand="1"/>
      </w:tblPr>
      <w:tblGrid>
        <w:gridCol w:w="6374"/>
        <w:gridCol w:w="2552"/>
      </w:tblGrid>
      <w:tr w:rsidR="00D8057A" w:rsidRPr="00DC6770" w14:paraId="084C71D7" w14:textId="77777777" w:rsidTr="00E33F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hideMark/>
          </w:tcPr>
          <w:p w14:paraId="52C761FA" w14:textId="77777777" w:rsidR="00D8057A" w:rsidRPr="00DC6770" w:rsidRDefault="00D8057A" w:rsidP="00D8057A">
            <w:pPr>
              <w:jc w:val="center"/>
              <w:rPr>
                <w:rFonts w:ascii="Tahoma" w:eastAsia="Times New Roman" w:hAnsi="Tahoma" w:cs="Tahoma"/>
                <w:b w:val="0"/>
                <w:bCs w:val="0"/>
                <w:kern w:val="0"/>
                <w:lang w:eastAsia="en-PK"/>
                <w14:ligatures w14:val="none"/>
              </w:rPr>
            </w:pPr>
            <w:r w:rsidRPr="00DC6770">
              <w:rPr>
                <w:rFonts w:ascii="Tahoma" w:eastAsia="Times New Roman" w:hAnsi="Tahoma" w:cs="Tahoma"/>
                <w:kern w:val="0"/>
                <w:lang w:eastAsia="en-PK"/>
                <w14:ligatures w14:val="none"/>
              </w:rPr>
              <w:t>Criteria</w:t>
            </w:r>
          </w:p>
        </w:tc>
        <w:tc>
          <w:tcPr>
            <w:tcW w:w="2552" w:type="dxa"/>
            <w:hideMark/>
          </w:tcPr>
          <w:p w14:paraId="4606A749" w14:textId="77777777" w:rsidR="00D8057A" w:rsidRPr="00DC6770" w:rsidRDefault="00D8057A" w:rsidP="00D8057A">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b w:val="0"/>
                <w:bCs w:val="0"/>
                <w:kern w:val="0"/>
                <w:lang w:eastAsia="en-PK"/>
                <w14:ligatures w14:val="none"/>
              </w:rPr>
            </w:pPr>
            <w:r w:rsidRPr="00DC6770">
              <w:rPr>
                <w:rFonts w:ascii="Tahoma" w:eastAsia="Times New Roman" w:hAnsi="Tahoma" w:cs="Tahoma"/>
                <w:kern w:val="0"/>
                <w:lang w:eastAsia="en-PK"/>
                <w14:ligatures w14:val="none"/>
              </w:rPr>
              <w:t>Marks</w:t>
            </w:r>
          </w:p>
        </w:tc>
      </w:tr>
      <w:tr w:rsidR="00D8057A" w:rsidRPr="00DC6770" w14:paraId="2B2CAD05" w14:textId="77777777" w:rsidTr="00E33F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hideMark/>
          </w:tcPr>
          <w:p w14:paraId="77B8022B" w14:textId="77777777" w:rsidR="00D8057A" w:rsidRPr="00DC6770" w:rsidRDefault="00D8057A" w:rsidP="00D8057A">
            <w:pPr>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More than 10 years of relevant experience</w:t>
            </w:r>
          </w:p>
        </w:tc>
        <w:tc>
          <w:tcPr>
            <w:tcW w:w="2552" w:type="dxa"/>
            <w:hideMark/>
          </w:tcPr>
          <w:p w14:paraId="69382D3F" w14:textId="77777777" w:rsidR="00D8057A" w:rsidRPr="00DC6770" w:rsidRDefault="00D8057A" w:rsidP="00D8057A">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20</w:t>
            </w:r>
          </w:p>
        </w:tc>
      </w:tr>
      <w:tr w:rsidR="00D8057A" w:rsidRPr="00DC6770" w14:paraId="513A9773" w14:textId="77777777" w:rsidTr="00E33FCD">
        <w:tc>
          <w:tcPr>
            <w:cnfStyle w:val="001000000000" w:firstRow="0" w:lastRow="0" w:firstColumn="1" w:lastColumn="0" w:oddVBand="0" w:evenVBand="0" w:oddHBand="0" w:evenHBand="0" w:firstRowFirstColumn="0" w:firstRowLastColumn="0" w:lastRowFirstColumn="0" w:lastRowLastColumn="0"/>
            <w:tcW w:w="6374" w:type="dxa"/>
            <w:hideMark/>
          </w:tcPr>
          <w:p w14:paraId="6BF65834" w14:textId="77777777" w:rsidR="00D8057A" w:rsidRPr="00DC6770" w:rsidRDefault="00D8057A" w:rsidP="00D8057A">
            <w:pPr>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8–10 years</w:t>
            </w:r>
          </w:p>
        </w:tc>
        <w:tc>
          <w:tcPr>
            <w:tcW w:w="2552" w:type="dxa"/>
            <w:hideMark/>
          </w:tcPr>
          <w:p w14:paraId="64A2B65A" w14:textId="77777777" w:rsidR="00D8057A" w:rsidRPr="00DC6770" w:rsidRDefault="00D8057A" w:rsidP="00D8057A">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16</w:t>
            </w:r>
          </w:p>
        </w:tc>
      </w:tr>
      <w:tr w:rsidR="00D8057A" w:rsidRPr="00DC6770" w14:paraId="113188C5" w14:textId="77777777" w:rsidTr="00E33F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hideMark/>
          </w:tcPr>
          <w:p w14:paraId="4FD1012D" w14:textId="77777777" w:rsidR="00D8057A" w:rsidRPr="00DC6770" w:rsidRDefault="00D8057A" w:rsidP="00D8057A">
            <w:pPr>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5–7 years</w:t>
            </w:r>
          </w:p>
        </w:tc>
        <w:tc>
          <w:tcPr>
            <w:tcW w:w="2552" w:type="dxa"/>
            <w:hideMark/>
          </w:tcPr>
          <w:p w14:paraId="2026F27E" w14:textId="77777777" w:rsidR="00D8057A" w:rsidRPr="00DC6770" w:rsidRDefault="00D8057A" w:rsidP="00D8057A">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12</w:t>
            </w:r>
          </w:p>
        </w:tc>
      </w:tr>
      <w:tr w:rsidR="00D8057A" w:rsidRPr="00DC6770" w14:paraId="5C2A819A" w14:textId="77777777" w:rsidTr="00E33FCD">
        <w:tc>
          <w:tcPr>
            <w:cnfStyle w:val="001000000000" w:firstRow="0" w:lastRow="0" w:firstColumn="1" w:lastColumn="0" w:oddVBand="0" w:evenVBand="0" w:oddHBand="0" w:evenHBand="0" w:firstRowFirstColumn="0" w:firstRowLastColumn="0" w:lastRowFirstColumn="0" w:lastRowLastColumn="0"/>
            <w:tcW w:w="6374" w:type="dxa"/>
            <w:hideMark/>
          </w:tcPr>
          <w:p w14:paraId="34589B80" w14:textId="77777777" w:rsidR="00D8057A" w:rsidRPr="00DC6770" w:rsidRDefault="00D8057A" w:rsidP="00D8057A">
            <w:pPr>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Less than 5 years</w:t>
            </w:r>
          </w:p>
        </w:tc>
        <w:tc>
          <w:tcPr>
            <w:tcW w:w="2552" w:type="dxa"/>
            <w:hideMark/>
          </w:tcPr>
          <w:p w14:paraId="46523E3D" w14:textId="77777777" w:rsidR="00D8057A" w:rsidRPr="00DC6770" w:rsidRDefault="00D8057A" w:rsidP="00D8057A">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6</w:t>
            </w:r>
          </w:p>
        </w:tc>
      </w:tr>
    </w:tbl>
    <w:p w14:paraId="375570DA" w14:textId="3FB8A610" w:rsidR="00D8057A" w:rsidRPr="00DC6770" w:rsidRDefault="00834D61" w:rsidP="00D8057A">
      <w:pPr>
        <w:spacing w:before="100" w:beforeAutospacing="1" w:after="100" w:afterAutospacing="1" w:line="240" w:lineRule="auto"/>
        <w:outlineLvl w:val="2"/>
        <w:rPr>
          <w:rFonts w:ascii="Tahoma" w:eastAsia="Times New Roman" w:hAnsi="Tahoma" w:cs="Tahoma"/>
          <w:b/>
          <w:bCs/>
          <w:kern w:val="0"/>
          <w:lang w:eastAsia="en-PK"/>
          <w14:ligatures w14:val="none"/>
        </w:rPr>
      </w:pPr>
      <w:r w:rsidRPr="00DC6770">
        <w:rPr>
          <w:rFonts w:ascii="Tahoma" w:eastAsia="Times New Roman" w:hAnsi="Tahoma" w:cs="Tahoma"/>
          <w:b/>
          <w:bCs/>
          <w:kern w:val="0"/>
          <w:lang w:eastAsia="en-PK"/>
          <w14:ligatures w14:val="none"/>
        </w:rPr>
        <w:t>2</w:t>
      </w:r>
      <w:r w:rsidR="00D8057A" w:rsidRPr="00DC6770">
        <w:rPr>
          <w:rFonts w:ascii="Tahoma" w:eastAsia="Times New Roman" w:hAnsi="Tahoma" w:cs="Tahoma"/>
          <w:b/>
          <w:bCs/>
          <w:kern w:val="0"/>
          <w:lang w:eastAsia="en-PK"/>
          <w14:ligatures w14:val="none"/>
        </w:rPr>
        <w:t>. Qualifications and Experience of Key Personnel (20 Marks)</w:t>
      </w:r>
    </w:p>
    <w:p w14:paraId="63D71CFB" w14:textId="77777777" w:rsidR="00D8057A" w:rsidRPr="00DC6770" w:rsidRDefault="00D8057A" w:rsidP="00D8057A">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Indicative distribution:</w:t>
      </w:r>
    </w:p>
    <w:tbl>
      <w:tblPr>
        <w:tblStyle w:val="PlainTable1"/>
        <w:tblW w:w="0" w:type="auto"/>
        <w:tblLook w:val="04A0" w:firstRow="1" w:lastRow="0" w:firstColumn="1" w:lastColumn="0" w:noHBand="0" w:noVBand="1"/>
      </w:tblPr>
      <w:tblGrid>
        <w:gridCol w:w="6374"/>
        <w:gridCol w:w="2552"/>
      </w:tblGrid>
      <w:tr w:rsidR="00D8057A" w:rsidRPr="00DC6770" w14:paraId="6A8ABBB0" w14:textId="77777777" w:rsidTr="00E33F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hideMark/>
          </w:tcPr>
          <w:p w14:paraId="4E7FB574" w14:textId="77777777" w:rsidR="00D8057A" w:rsidRPr="00DC6770" w:rsidRDefault="00D8057A" w:rsidP="00D8057A">
            <w:pPr>
              <w:jc w:val="center"/>
              <w:rPr>
                <w:rFonts w:ascii="Tahoma" w:eastAsia="Times New Roman" w:hAnsi="Tahoma" w:cs="Tahoma"/>
                <w:b w:val="0"/>
                <w:bCs w:val="0"/>
                <w:kern w:val="0"/>
                <w:lang w:eastAsia="en-PK"/>
                <w14:ligatures w14:val="none"/>
              </w:rPr>
            </w:pPr>
            <w:r w:rsidRPr="00DC6770">
              <w:rPr>
                <w:rFonts w:ascii="Tahoma" w:eastAsia="Times New Roman" w:hAnsi="Tahoma" w:cs="Tahoma"/>
                <w:kern w:val="0"/>
                <w:lang w:eastAsia="en-PK"/>
                <w14:ligatures w14:val="none"/>
              </w:rPr>
              <w:t>Position</w:t>
            </w:r>
          </w:p>
        </w:tc>
        <w:tc>
          <w:tcPr>
            <w:tcW w:w="2552" w:type="dxa"/>
            <w:hideMark/>
          </w:tcPr>
          <w:p w14:paraId="14610F0A" w14:textId="77777777" w:rsidR="00D8057A" w:rsidRPr="00DC6770" w:rsidRDefault="00D8057A" w:rsidP="00D8057A">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b w:val="0"/>
                <w:bCs w:val="0"/>
                <w:kern w:val="0"/>
                <w:lang w:eastAsia="en-PK"/>
                <w14:ligatures w14:val="none"/>
              </w:rPr>
            </w:pPr>
            <w:r w:rsidRPr="00DC6770">
              <w:rPr>
                <w:rFonts w:ascii="Tahoma" w:eastAsia="Times New Roman" w:hAnsi="Tahoma" w:cs="Tahoma"/>
                <w:kern w:val="0"/>
                <w:lang w:eastAsia="en-PK"/>
                <w14:ligatures w14:val="none"/>
              </w:rPr>
              <w:t>Marks</w:t>
            </w:r>
          </w:p>
        </w:tc>
      </w:tr>
      <w:tr w:rsidR="00D8057A" w:rsidRPr="00DC6770" w14:paraId="2B96948C" w14:textId="77777777" w:rsidTr="00E33F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hideMark/>
          </w:tcPr>
          <w:p w14:paraId="674F2C99" w14:textId="77777777" w:rsidR="00D8057A" w:rsidRPr="00DC6770" w:rsidRDefault="00D8057A" w:rsidP="00D8057A">
            <w:pPr>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Team Leader / GIS Specialist</w:t>
            </w:r>
          </w:p>
        </w:tc>
        <w:tc>
          <w:tcPr>
            <w:tcW w:w="2552" w:type="dxa"/>
            <w:hideMark/>
          </w:tcPr>
          <w:p w14:paraId="636EC55E" w14:textId="77777777" w:rsidR="00D8057A" w:rsidRPr="00DC6770" w:rsidRDefault="00D8057A" w:rsidP="00D8057A">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8</w:t>
            </w:r>
          </w:p>
        </w:tc>
      </w:tr>
      <w:tr w:rsidR="00D8057A" w:rsidRPr="00DC6770" w14:paraId="4E382D77" w14:textId="77777777" w:rsidTr="00E33FCD">
        <w:tc>
          <w:tcPr>
            <w:cnfStyle w:val="001000000000" w:firstRow="0" w:lastRow="0" w:firstColumn="1" w:lastColumn="0" w:oddVBand="0" w:evenVBand="0" w:oddHBand="0" w:evenHBand="0" w:firstRowFirstColumn="0" w:firstRowLastColumn="0" w:lastRowFirstColumn="0" w:lastRowLastColumn="0"/>
            <w:tcW w:w="6374" w:type="dxa"/>
            <w:hideMark/>
          </w:tcPr>
          <w:p w14:paraId="4ACD79D4" w14:textId="77777777" w:rsidR="00D8057A" w:rsidRPr="00DC6770" w:rsidRDefault="00D8057A" w:rsidP="00D8057A">
            <w:pPr>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Remote Sensing / Spatial Analyst</w:t>
            </w:r>
          </w:p>
        </w:tc>
        <w:tc>
          <w:tcPr>
            <w:tcW w:w="2552" w:type="dxa"/>
            <w:hideMark/>
          </w:tcPr>
          <w:p w14:paraId="47C791FB" w14:textId="77777777" w:rsidR="00D8057A" w:rsidRPr="00DC6770" w:rsidRDefault="00D8057A" w:rsidP="00D8057A">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4</w:t>
            </w:r>
          </w:p>
        </w:tc>
      </w:tr>
      <w:tr w:rsidR="00D8057A" w:rsidRPr="00DC6770" w14:paraId="51EC1944" w14:textId="77777777" w:rsidTr="00E33F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hideMark/>
          </w:tcPr>
          <w:p w14:paraId="5C34FB8E" w14:textId="77777777" w:rsidR="00D8057A" w:rsidRPr="00DC6770" w:rsidRDefault="00D8057A" w:rsidP="00D8057A">
            <w:pPr>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Drone Survey Specialist</w:t>
            </w:r>
          </w:p>
        </w:tc>
        <w:tc>
          <w:tcPr>
            <w:tcW w:w="2552" w:type="dxa"/>
            <w:hideMark/>
          </w:tcPr>
          <w:p w14:paraId="77A361CE" w14:textId="77777777" w:rsidR="00D8057A" w:rsidRPr="00DC6770" w:rsidRDefault="00D8057A" w:rsidP="00D8057A">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3</w:t>
            </w:r>
          </w:p>
        </w:tc>
      </w:tr>
      <w:tr w:rsidR="00D8057A" w:rsidRPr="00DC6770" w14:paraId="5C74D413" w14:textId="77777777" w:rsidTr="00E33FCD">
        <w:tc>
          <w:tcPr>
            <w:cnfStyle w:val="001000000000" w:firstRow="0" w:lastRow="0" w:firstColumn="1" w:lastColumn="0" w:oddVBand="0" w:evenVBand="0" w:oddHBand="0" w:evenHBand="0" w:firstRowFirstColumn="0" w:firstRowLastColumn="0" w:lastRowFirstColumn="0" w:lastRowLastColumn="0"/>
            <w:tcW w:w="6374" w:type="dxa"/>
            <w:hideMark/>
          </w:tcPr>
          <w:p w14:paraId="6992223D" w14:textId="77777777" w:rsidR="00D8057A" w:rsidRPr="00DC6770" w:rsidRDefault="00D8057A" w:rsidP="00D8057A">
            <w:pPr>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Cartographer / GIS Technician</w:t>
            </w:r>
          </w:p>
        </w:tc>
        <w:tc>
          <w:tcPr>
            <w:tcW w:w="2552" w:type="dxa"/>
            <w:hideMark/>
          </w:tcPr>
          <w:p w14:paraId="26386484" w14:textId="77777777" w:rsidR="00D8057A" w:rsidRPr="00DC6770" w:rsidRDefault="00D8057A" w:rsidP="00D8057A">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3</w:t>
            </w:r>
          </w:p>
        </w:tc>
      </w:tr>
      <w:tr w:rsidR="00D8057A" w:rsidRPr="00DC6770" w14:paraId="52A8A552" w14:textId="77777777" w:rsidTr="00E33F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hideMark/>
          </w:tcPr>
          <w:p w14:paraId="08F8B89E" w14:textId="77777777" w:rsidR="00D8057A" w:rsidRPr="00DC6770" w:rsidRDefault="00D8057A" w:rsidP="00D8057A">
            <w:pPr>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Field Survey Team</w:t>
            </w:r>
          </w:p>
        </w:tc>
        <w:tc>
          <w:tcPr>
            <w:tcW w:w="2552" w:type="dxa"/>
            <w:hideMark/>
          </w:tcPr>
          <w:p w14:paraId="48CF4576" w14:textId="77777777" w:rsidR="00D8057A" w:rsidRPr="00DC6770" w:rsidRDefault="00D8057A" w:rsidP="00D8057A">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2</w:t>
            </w:r>
          </w:p>
        </w:tc>
      </w:tr>
      <w:tr w:rsidR="00D8057A" w:rsidRPr="00DC6770" w14:paraId="56F13390" w14:textId="77777777" w:rsidTr="00E33FCD">
        <w:tc>
          <w:tcPr>
            <w:cnfStyle w:val="001000000000" w:firstRow="0" w:lastRow="0" w:firstColumn="1" w:lastColumn="0" w:oddVBand="0" w:evenVBand="0" w:oddHBand="0" w:evenHBand="0" w:firstRowFirstColumn="0" w:firstRowLastColumn="0" w:lastRowFirstColumn="0" w:lastRowLastColumn="0"/>
            <w:tcW w:w="6374" w:type="dxa"/>
            <w:hideMark/>
          </w:tcPr>
          <w:p w14:paraId="2ADB1262" w14:textId="77777777" w:rsidR="00D8057A" w:rsidRPr="00DC6770" w:rsidRDefault="00D8057A" w:rsidP="00D8057A">
            <w:pPr>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Total</w:t>
            </w:r>
          </w:p>
        </w:tc>
        <w:tc>
          <w:tcPr>
            <w:tcW w:w="2552" w:type="dxa"/>
            <w:hideMark/>
          </w:tcPr>
          <w:p w14:paraId="315CFA0B" w14:textId="77777777" w:rsidR="00D8057A" w:rsidRPr="00DC6770" w:rsidRDefault="00D8057A" w:rsidP="00D8057A">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r w:rsidRPr="00DC6770">
              <w:rPr>
                <w:rFonts w:ascii="Tahoma" w:eastAsia="Times New Roman" w:hAnsi="Tahoma" w:cs="Tahoma"/>
                <w:b/>
                <w:bCs/>
                <w:kern w:val="0"/>
                <w:lang w:eastAsia="en-PK"/>
                <w14:ligatures w14:val="none"/>
              </w:rPr>
              <w:t>20</w:t>
            </w:r>
          </w:p>
        </w:tc>
      </w:tr>
    </w:tbl>
    <w:p w14:paraId="3A2D3099" w14:textId="29C792D3" w:rsidR="00D8057A" w:rsidRPr="00DC6770" w:rsidRDefault="00D8057A" w:rsidP="00D8057A">
      <w:pPr>
        <w:spacing w:after="0" w:line="240" w:lineRule="auto"/>
        <w:rPr>
          <w:rFonts w:ascii="Tahoma" w:eastAsia="Times New Roman" w:hAnsi="Tahoma" w:cs="Tahoma"/>
          <w:kern w:val="0"/>
          <w:lang w:eastAsia="en-PK"/>
          <w14:ligatures w14:val="none"/>
        </w:rPr>
      </w:pPr>
    </w:p>
    <w:p w14:paraId="72AE401C" w14:textId="22AA9A74" w:rsidR="00D8057A" w:rsidRPr="00DC6770" w:rsidRDefault="00834D61" w:rsidP="00D8057A">
      <w:pPr>
        <w:spacing w:before="100" w:beforeAutospacing="1" w:after="100" w:afterAutospacing="1" w:line="240" w:lineRule="auto"/>
        <w:outlineLvl w:val="2"/>
        <w:rPr>
          <w:rFonts w:ascii="Tahoma" w:eastAsia="Times New Roman" w:hAnsi="Tahoma" w:cs="Tahoma"/>
          <w:b/>
          <w:bCs/>
          <w:kern w:val="0"/>
          <w:lang w:eastAsia="en-PK"/>
          <w14:ligatures w14:val="none"/>
        </w:rPr>
      </w:pPr>
      <w:r w:rsidRPr="00DC6770">
        <w:rPr>
          <w:rFonts w:ascii="Tahoma" w:eastAsia="Times New Roman" w:hAnsi="Tahoma" w:cs="Tahoma"/>
          <w:b/>
          <w:bCs/>
          <w:kern w:val="0"/>
          <w:lang w:eastAsia="en-PK"/>
          <w14:ligatures w14:val="none"/>
        </w:rPr>
        <w:t>3</w:t>
      </w:r>
      <w:r w:rsidR="00D8057A" w:rsidRPr="00DC6770">
        <w:rPr>
          <w:rFonts w:ascii="Tahoma" w:eastAsia="Times New Roman" w:hAnsi="Tahoma" w:cs="Tahoma"/>
          <w:b/>
          <w:bCs/>
          <w:kern w:val="0"/>
          <w:lang w:eastAsia="en-PK"/>
          <w14:ligatures w14:val="none"/>
        </w:rPr>
        <w:t>. Similar Assignments (10 Marks)</w:t>
      </w:r>
    </w:p>
    <w:p w14:paraId="21DE6CE8" w14:textId="77777777" w:rsidR="00D8057A" w:rsidRPr="00DC6770" w:rsidRDefault="00D8057A" w:rsidP="00D8057A">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Marks shall be awarded as follows:</w:t>
      </w:r>
    </w:p>
    <w:tbl>
      <w:tblPr>
        <w:tblStyle w:val="PlainTable1"/>
        <w:tblW w:w="0" w:type="auto"/>
        <w:tblLook w:val="04A0" w:firstRow="1" w:lastRow="0" w:firstColumn="1" w:lastColumn="0" w:noHBand="0" w:noVBand="1"/>
      </w:tblPr>
      <w:tblGrid>
        <w:gridCol w:w="6374"/>
        <w:gridCol w:w="2552"/>
      </w:tblGrid>
      <w:tr w:rsidR="00D8057A" w:rsidRPr="00DC6770" w14:paraId="79CA6C9A" w14:textId="77777777" w:rsidTr="00E33F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hideMark/>
          </w:tcPr>
          <w:p w14:paraId="6D04C823" w14:textId="77777777" w:rsidR="00D8057A" w:rsidRPr="00DC6770" w:rsidRDefault="00D8057A" w:rsidP="00D8057A">
            <w:pPr>
              <w:jc w:val="center"/>
              <w:rPr>
                <w:rFonts w:ascii="Tahoma" w:eastAsia="Times New Roman" w:hAnsi="Tahoma" w:cs="Tahoma"/>
                <w:b w:val="0"/>
                <w:bCs w:val="0"/>
                <w:kern w:val="0"/>
                <w:lang w:eastAsia="en-PK"/>
                <w14:ligatures w14:val="none"/>
              </w:rPr>
            </w:pPr>
            <w:r w:rsidRPr="00DC6770">
              <w:rPr>
                <w:rFonts w:ascii="Tahoma" w:eastAsia="Times New Roman" w:hAnsi="Tahoma" w:cs="Tahoma"/>
                <w:kern w:val="0"/>
                <w:lang w:eastAsia="en-PK"/>
                <w14:ligatures w14:val="none"/>
              </w:rPr>
              <w:t>Experience</w:t>
            </w:r>
          </w:p>
        </w:tc>
        <w:tc>
          <w:tcPr>
            <w:tcW w:w="2552" w:type="dxa"/>
            <w:hideMark/>
          </w:tcPr>
          <w:p w14:paraId="6B7EC7F8" w14:textId="77777777" w:rsidR="00D8057A" w:rsidRPr="00DC6770" w:rsidRDefault="00D8057A" w:rsidP="00D8057A">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b w:val="0"/>
                <w:bCs w:val="0"/>
                <w:kern w:val="0"/>
                <w:lang w:eastAsia="en-PK"/>
                <w14:ligatures w14:val="none"/>
              </w:rPr>
            </w:pPr>
            <w:r w:rsidRPr="00DC6770">
              <w:rPr>
                <w:rFonts w:ascii="Tahoma" w:eastAsia="Times New Roman" w:hAnsi="Tahoma" w:cs="Tahoma"/>
                <w:kern w:val="0"/>
                <w:lang w:eastAsia="en-PK"/>
                <w14:ligatures w14:val="none"/>
              </w:rPr>
              <w:t>Marks</w:t>
            </w:r>
          </w:p>
        </w:tc>
      </w:tr>
      <w:tr w:rsidR="00D8057A" w:rsidRPr="00DC6770" w14:paraId="101DD854" w14:textId="77777777" w:rsidTr="00E33F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hideMark/>
          </w:tcPr>
          <w:p w14:paraId="65B5455B" w14:textId="77777777" w:rsidR="00D8057A" w:rsidRPr="00DC6770" w:rsidRDefault="00D8057A" w:rsidP="00D8057A">
            <w:pPr>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Five or more similar completed assignments</w:t>
            </w:r>
          </w:p>
        </w:tc>
        <w:tc>
          <w:tcPr>
            <w:tcW w:w="2552" w:type="dxa"/>
            <w:hideMark/>
          </w:tcPr>
          <w:p w14:paraId="7632A62C" w14:textId="7E91BE1F" w:rsidR="00D8057A" w:rsidRPr="00DC6770" w:rsidRDefault="00834D61" w:rsidP="00D8057A">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2</w:t>
            </w:r>
            <w:r w:rsidR="00D8057A" w:rsidRPr="00DC6770">
              <w:rPr>
                <w:rFonts w:ascii="Tahoma" w:eastAsia="Times New Roman" w:hAnsi="Tahoma" w:cs="Tahoma"/>
                <w:kern w:val="0"/>
                <w:lang w:eastAsia="en-PK"/>
                <w14:ligatures w14:val="none"/>
              </w:rPr>
              <w:t>0</w:t>
            </w:r>
          </w:p>
        </w:tc>
      </w:tr>
      <w:tr w:rsidR="00D8057A" w:rsidRPr="00DC6770" w14:paraId="768F18CE" w14:textId="77777777" w:rsidTr="00E33FCD">
        <w:tc>
          <w:tcPr>
            <w:cnfStyle w:val="001000000000" w:firstRow="0" w:lastRow="0" w:firstColumn="1" w:lastColumn="0" w:oddVBand="0" w:evenVBand="0" w:oddHBand="0" w:evenHBand="0" w:firstRowFirstColumn="0" w:firstRowLastColumn="0" w:lastRowFirstColumn="0" w:lastRowLastColumn="0"/>
            <w:tcW w:w="6374" w:type="dxa"/>
            <w:hideMark/>
          </w:tcPr>
          <w:p w14:paraId="6400C92F" w14:textId="77777777" w:rsidR="00D8057A" w:rsidRPr="00DC6770" w:rsidRDefault="00D8057A" w:rsidP="00D8057A">
            <w:pPr>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Four assignments</w:t>
            </w:r>
          </w:p>
        </w:tc>
        <w:tc>
          <w:tcPr>
            <w:tcW w:w="2552" w:type="dxa"/>
            <w:hideMark/>
          </w:tcPr>
          <w:p w14:paraId="0D32F289" w14:textId="4BF6E079" w:rsidR="00D8057A" w:rsidRPr="00DC6770" w:rsidRDefault="00834D61" w:rsidP="00D8057A">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15</w:t>
            </w:r>
          </w:p>
        </w:tc>
      </w:tr>
      <w:tr w:rsidR="00D8057A" w:rsidRPr="00DC6770" w14:paraId="7F832C2B" w14:textId="77777777" w:rsidTr="00E33F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hideMark/>
          </w:tcPr>
          <w:p w14:paraId="6AB78906" w14:textId="77777777" w:rsidR="00D8057A" w:rsidRPr="00DC6770" w:rsidRDefault="00D8057A" w:rsidP="00D8057A">
            <w:pPr>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Three assignments</w:t>
            </w:r>
          </w:p>
        </w:tc>
        <w:tc>
          <w:tcPr>
            <w:tcW w:w="2552" w:type="dxa"/>
            <w:hideMark/>
          </w:tcPr>
          <w:p w14:paraId="1E10A47E" w14:textId="06541925" w:rsidR="00D8057A" w:rsidRPr="00DC6770" w:rsidRDefault="00834D61" w:rsidP="00D8057A">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10</w:t>
            </w:r>
          </w:p>
        </w:tc>
      </w:tr>
      <w:tr w:rsidR="00D8057A" w:rsidRPr="00DC6770" w14:paraId="4C5A21A1" w14:textId="77777777" w:rsidTr="00E33FCD">
        <w:tc>
          <w:tcPr>
            <w:cnfStyle w:val="001000000000" w:firstRow="0" w:lastRow="0" w:firstColumn="1" w:lastColumn="0" w:oddVBand="0" w:evenVBand="0" w:oddHBand="0" w:evenHBand="0" w:firstRowFirstColumn="0" w:firstRowLastColumn="0" w:lastRowFirstColumn="0" w:lastRowLastColumn="0"/>
            <w:tcW w:w="6374" w:type="dxa"/>
            <w:hideMark/>
          </w:tcPr>
          <w:p w14:paraId="664268E0" w14:textId="77777777" w:rsidR="00D8057A" w:rsidRPr="00DC6770" w:rsidRDefault="00D8057A" w:rsidP="00D8057A">
            <w:pPr>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Two assignments</w:t>
            </w:r>
          </w:p>
        </w:tc>
        <w:tc>
          <w:tcPr>
            <w:tcW w:w="2552" w:type="dxa"/>
            <w:hideMark/>
          </w:tcPr>
          <w:p w14:paraId="1CBE51F0" w14:textId="5933EA8E" w:rsidR="00D8057A" w:rsidRPr="00DC6770" w:rsidRDefault="00834D61" w:rsidP="00D8057A">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5</w:t>
            </w:r>
          </w:p>
        </w:tc>
      </w:tr>
      <w:tr w:rsidR="00D8057A" w:rsidRPr="00DC6770" w14:paraId="66302CE3" w14:textId="77777777" w:rsidTr="00E33F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hideMark/>
          </w:tcPr>
          <w:p w14:paraId="38C8F53B" w14:textId="77777777" w:rsidR="00D8057A" w:rsidRPr="00DC6770" w:rsidRDefault="00D8057A" w:rsidP="00D8057A">
            <w:pPr>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One assignment</w:t>
            </w:r>
          </w:p>
        </w:tc>
        <w:tc>
          <w:tcPr>
            <w:tcW w:w="2552" w:type="dxa"/>
            <w:hideMark/>
          </w:tcPr>
          <w:p w14:paraId="1074A6D0" w14:textId="77777777" w:rsidR="00D8057A" w:rsidRPr="00DC6770" w:rsidRDefault="00D8057A" w:rsidP="00D8057A">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2</w:t>
            </w:r>
          </w:p>
        </w:tc>
      </w:tr>
    </w:tbl>
    <w:p w14:paraId="19FBE022" w14:textId="0B6F1C65" w:rsidR="00D8057A" w:rsidRPr="00DC6770" w:rsidRDefault="00834D61" w:rsidP="00D8057A">
      <w:pPr>
        <w:spacing w:before="100" w:beforeAutospacing="1" w:after="100" w:afterAutospacing="1" w:line="240" w:lineRule="auto"/>
        <w:outlineLvl w:val="2"/>
        <w:rPr>
          <w:rFonts w:ascii="Tahoma" w:eastAsia="Times New Roman" w:hAnsi="Tahoma" w:cs="Tahoma"/>
          <w:b/>
          <w:bCs/>
          <w:kern w:val="0"/>
          <w:lang w:eastAsia="en-PK"/>
          <w14:ligatures w14:val="none"/>
        </w:rPr>
      </w:pPr>
      <w:r w:rsidRPr="00DC6770">
        <w:rPr>
          <w:rFonts w:ascii="Tahoma" w:eastAsia="Times New Roman" w:hAnsi="Tahoma" w:cs="Tahoma"/>
          <w:b/>
          <w:bCs/>
          <w:kern w:val="0"/>
          <w:lang w:eastAsia="en-PK"/>
          <w14:ligatures w14:val="none"/>
        </w:rPr>
        <w:t>4</w:t>
      </w:r>
      <w:r w:rsidR="00D8057A" w:rsidRPr="00DC6770">
        <w:rPr>
          <w:rFonts w:ascii="Tahoma" w:eastAsia="Times New Roman" w:hAnsi="Tahoma" w:cs="Tahoma"/>
          <w:b/>
          <w:bCs/>
          <w:kern w:val="0"/>
          <w:lang w:eastAsia="en-PK"/>
          <w14:ligatures w14:val="none"/>
        </w:rPr>
        <w:t>. GIS, Survey and Drone Equipment (</w:t>
      </w:r>
      <w:r w:rsidRPr="00DC6770">
        <w:rPr>
          <w:rFonts w:ascii="Tahoma" w:eastAsia="Times New Roman" w:hAnsi="Tahoma" w:cs="Tahoma"/>
          <w:b/>
          <w:bCs/>
          <w:kern w:val="0"/>
          <w:lang w:eastAsia="en-PK"/>
          <w14:ligatures w14:val="none"/>
        </w:rPr>
        <w:t>10</w:t>
      </w:r>
      <w:r w:rsidR="00D8057A" w:rsidRPr="00DC6770">
        <w:rPr>
          <w:rFonts w:ascii="Tahoma" w:eastAsia="Times New Roman" w:hAnsi="Tahoma" w:cs="Tahoma"/>
          <w:b/>
          <w:bCs/>
          <w:kern w:val="0"/>
          <w:lang w:eastAsia="en-PK"/>
          <w14:ligatures w14:val="none"/>
        </w:rPr>
        <w:t xml:space="preserve"> Marks)</w:t>
      </w:r>
    </w:p>
    <w:p w14:paraId="6ED22887" w14:textId="77777777" w:rsidR="00D8057A" w:rsidRPr="00DC6770" w:rsidRDefault="00D8057A" w:rsidP="00D8057A">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Marks shall be awarded based on the availability of:</w:t>
      </w:r>
    </w:p>
    <w:p w14:paraId="0F69BB62" w14:textId="77777777" w:rsidR="00D8057A" w:rsidRPr="00DC6770" w:rsidRDefault="00D8057A">
      <w:pPr>
        <w:numPr>
          <w:ilvl w:val="0"/>
          <w:numId w:val="16"/>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Licensed GIS software. </w:t>
      </w:r>
    </w:p>
    <w:p w14:paraId="66464749" w14:textId="77777777" w:rsidR="00D8057A" w:rsidRPr="00DC6770" w:rsidRDefault="00D8057A">
      <w:pPr>
        <w:numPr>
          <w:ilvl w:val="0"/>
          <w:numId w:val="16"/>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GPS/GNSS equipment. </w:t>
      </w:r>
    </w:p>
    <w:p w14:paraId="3129AD90" w14:textId="77777777" w:rsidR="00D8057A" w:rsidRPr="00DC6770" w:rsidRDefault="00D8057A">
      <w:pPr>
        <w:numPr>
          <w:ilvl w:val="0"/>
          <w:numId w:val="16"/>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Professional drone(s). </w:t>
      </w:r>
    </w:p>
    <w:p w14:paraId="26F43253" w14:textId="77777777" w:rsidR="00D8057A" w:rsidRPr="00DC6770" w:rsidRDefault="00D8057A">
      <w:pPr>
        <w:numPr>
          <w:ilvl w:val="0"/>
          <w:numId w:val="16"/>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Image processing software. </w:t>
      </w:r>
    </w:p>
    <w:p w14:paraId="013B58CC" w14:textId="77777777" w:rsidR="00D8057A" w:rsidRPr="00DC6770" w:rsidRDefault="00D8057A">
      <w:pPr>
        <w:numPr>
          <w:ilvl w:val="0"/>
          <w:numId w:val="16"/>
        </w:num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High-performance GIS workstations. </w:t>
      </w:r>
    </w:p>
    <w:p w14:paraId="047F2787" w14:textId="77777777" w:rsidR="00D8057A" w:rsidRPr="00DC6770" w:rsidRDefault="00D8057A" w:rsidP="00D8057A">
      <w:pPr>
        <w:spacing w:before="100" w:beforeAutospacing="1" w:after="100" w:afterAutospacing="1" w:line="240" w:lineRule="auto"/>
        <w:outlineLvl w:val="0"/>
        <w:rPr>
          <w:rFonts w:ascii="Tahoma" w:eastAsia="Times New Roman" w:hAnsi="Tahoma" w:cs="Tahoma"/>
          <w:b/>
          <w:bCs/>
          <w:kern w:val="36"/>
          <w:lang w:eastAsia="en-PK"/>
          <w14:ligatures w14:val="none"/>
        </w:rPr>
      </w:pPr>
      <w:r w:rsidRPr="00DC6770">
        <w:rPr>
          <w:rFonts w:ascii="Tahoma" w:eastAsia="Times New Roman" w:hAnsi="Tahoma" w:cs="Tahoma"/>
          <w:b/>
          <w:bCs/>
          <w:kern w:val="36"/>
          <w:lang w:eastAsia="en-PK"/>
          <w14:ligatures w14:val="none"/>
        </w:rPr>
        <w:t>Minimum Technical Qualification</w:t>
      </w:r>
    </w:p>
    <w:p w14:paraId="1D1C1626" w14:textId="6FB6778B" w:rsidR="00D8057A" w:rsidRPr="00DC6770" w:rsidRDefault="00D8057A" w:rsidP="00D8057A">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To qualify for financial evaluation, a Consultant shall obtain a minimum score of </w:t>
      </w:r>
      <w:r w:rsidR="00834D61" w:rsidRPr="00DC6770">
        <w:rPr>
          <w:rFonts w:ascii="Tahoma" w:eastAsia="Times New Roman" w:hAnsi="Tahoma" w:cs="Tahoma"/>
          <w:b/>
          <w:bCs/>
          <w:kern w:val="0"/>
          <w:lang w:eastAsia="en-PK"/>
          <w14:ligatures w14:val="none"/>
        </w:rPr>
        <w:t>49</w:t>
      </w:r>
      <w:r w:rsidRPr="00DC6770">
        <w:rPr>
          <w:rFonts w:ascii="Tahoma" w:eastAsia="Times New Roman" w:hAnsi="Tahoma" w:cs="Tahoma"/>
          <w:b/>
          <w:bCs/>
          <w:kern w:val="0"/>
          <w:lang w:eastAsia="en-PK"/>
          <w14:ligatures w14:val="none"/>
        </w:rPr>
        <w:t xml:space="preserve"> marks out of </w:t>
      </w:r>
      <w:r w:rsidR="00834D61" w:rsidRPr="00DC6770">
        <w:rPr>
          <w:rFonts w:ascii="Tahoma" w:eastAsia="Times New Roman" w:hAnsi="Tahoma" w:cs="Tahoma"/>
          <w:b/>
          <w:bCs/>
          <w:kern w:val="0"/>
          <w:lang w:eastAsia="en-PK"/>
          <w14:ligatures w14:val="none"/>
        </w:rPr>
        <w:t>70</w:t>
      </w:r>
      <w:r w:rsidRPr="00DC6770">
        <w:rPr>
          <w:rFonts w:ascii="Tahoma" w:eastAsia="Times New Roman" w:hAnsi="Tahoma" w:cs="Tahoma"/>
          <w:kern w:val="0"/>
          <w:lang w:eastAsia="en-PK"/>
          <w14:ligatures w14:val="none"/>
        </w:rPr>
        <w:t xml:space="preserve"> in the Technical Evaluation.</w:t>
      </w:r>
    </w:p>
    <w:p w14:paraId="598A7ACF" w14:textId="6A96CA31" w:rsidR="00D8057A" w:rsidRPr="00DC6770" w:rsidRDefault="00D8057A" w:rsidP="00D8057A">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Technical proposals scoring below </w:t>
      </w:r>
      <w:r w:rsidR="00834D61" w:rsidRPr="00DC6770">
        <w:rPr>
          <w:rFonts w:ascii="Tahoma" w:eastAsia="Times New Roman" w:hAnsi="Tahoma" w:cs="Tahoma"/>
          <w:b/>
          <w:bCs/>
          <w:kern w:val="0"/>
          <w:lang w:eastAsia="en-PK"/>
          <w14:ligatures w14:val="none"/>
        </w:rPr>
        <w:t>49</w:t>
      </w:r>
      <w:r w:rsidRPr="00DC6770">
        <w:rPr>
          <w:rFonts w:ascii="Tahoma" w:eastAsia="Times New Roman" w:hAnsi="Tahoma" w:cs="Tahoma"/>
          <w:b/>
          <w:bCs/>
          <w:kern w:val="0"/>
          <w:lang w:eastAsia="en-PK"/>
          <w14:ligatures w14:val="none"/>
        </w:rPr>
        <w:t xml:space="preserve"> marks</w:t>
      </w:r>
      <w:r w:rsidRPr="00DC6770">
        <w:rPr>
          <w:rFonts w:ascii="Tahoma" w:eastAsia="Times New Roman" w:hAnsi="Tahoma" w:cs="Tahoma"/>
          <w:kern w:val="0"/>
          <w:lang w:eastAsia="en-PK"/>
          <w14:ligatures w14:val="none"/>
        </w:rPr>
        <w:t xml:space="preserve"> shall be declared </w:t>
      </w:r>
      <w:r w:rsidRPr="00DC6770">
        <w:rPr>
          <w:rFonts w:ascii="Tahoma" w:eastAsia="Times New Roman" w:hAnsi="Tahoma" w:cs="Tahoma"/>
          <w:b/>
          <w:bCs/>
          <w:kern w:val="0"/>
          <w:lang w:eastAsia="en-PK"/>
          <w14:ligatures w14:val="none"/>
        </w:rPr>
        <w:t>non-responsive</w:t>
      </w:r>
      <w:r w:rsidRPr="00DC6770">
        <w:rPr>
          <w:rFonts w:ascii="Tahoma" w:eastAsia="Times New Roman" w:hAnsi="Tahoma" w:cs="Tahoma"/>
          <w:kern w:val="0"/>
          <w:lang w:eastAsia="en-PK"/>
          <w14:ligatures w14:val="none"/>
        </w:rPr>
        <w:t>, and their Financial Proposals shall not be opened or evaluated.</w:t>
      </w:r>
    </w:p>
    <w:p w14:paraId="458900B7" w14:textId="77777777" w:rsidR="00E33FCD" w:rsidRPr="00DC6770" w:rsidRDefault="00E33FCD" w:rsidP="00D8057A">
      <w:pPr>
        <w:spacing w:before="100" w:beforeAutospacing="1" w:after="100" w:afterAutospacing="1" w:line="240" w:lineRule="auto"/>
        <w:rPr>
          <w:rFonts w:ascii="Tahoma" w:eastAsia="Times New Roman" w:hAnsi="Tahoma" w:cs="Tahoma"/>
          <w:kern w:val="0"/>
          <w:lang w:eastAsia="en-PK"/>
          <w14:ligatures w14:val="none"/>
        </w:rPr>
      </w:pPr>
    </w:p>
    <w:p w14:paraId="0BDE8A14" w14:textId="7B321B35" w:rsidR="00D8057A" w:rsidRPr="00DC6770" w:rsidRDefault="00D8057A" w:rsidP="00D8057A">
      <w:pPr>
        <w:spacing w:before="100" w:beforeAutospacing="1" w:after="100" w:afterAutospacing="1" w:line="240" w:lineRule="auto"/>
        <w:outlineLvl w:val="0"/>
        <w:rPr>
          <w:rFonts w:ascii="Tahoma" w:eastAsia="Times New Roman" w:hAnsi="Tahoma" w:cs="Tahoma"/>
          <w:b/>
          <w:bCs/>
          <w:kern w:val="36"/>
          <w:lang w:eastAsia="en-PK"/>
          <w14:ligatures w14:val="none"/>
        </w:rPr>
      </w:pPr>
      <w:r w:rsidRPr="00DC6770">
        <w:rPr>
          <w:rFonts w:ascii="Tahoma" w:eastAsia="Times New Roman" w:hAnsi="Tahoma" w:cs="Tahoma"/>
          <w:b/>
          <w:bCs/>
          <w:kern w:val="36"/>
          <w:lang w:eastAsia="en-PK"/>
          <w14:ligatures w14:val="none"/>
        </w:rPr>
        <w:t>B. Financial Evaluation (30</w:t>
      </w:r>
      <w:r w:rsidR="00834D61" w:rsidRPr="00DC6770">
        <w:rPr>
          <w:rFonts w:ascii="Tahoma" w:eastAsia="Times New Roman" w:hAnsi="Tahoma" w:cs="Tahoma"/>
          <w:b/>
          <w:bCs/>
          <w:kern w:val="36"/>
          <w:lang w:eastAsia="en-PK"/>
          <w14:ligatures w14:val="none"/>
        </w:rPr>
        <w:t xml:space="preserve"> Marks</w:t>
      </w:r>
      <w:r w:rsidRPr="00DC6770">
        <w:rPr>
          <w:rFonts w:ascii="Tahoma" w:eastAsia="Times New Roman" w:hAnsi="Tahoma" w:cs="Tahoma"/>
          <w:b/>
          <w:bCs/>
          <w:kern w:val="36"/>
          <w:lang w:eastAsia="en-PK"/>
          <w14:ligatures w14:val="none"/>
        </w:rPr>
        <w:t>)</w:t>
      </w:r>
    </w:p>
    <w:p w14:paraId="7363CBAC" w14:textId="77777777" w:rsidR="00D8057A" w:rsidRPr="00DC6770" w:rsidRDefault="00D8057A" w:rsidP="00D8057A">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Only the Financial Proposals of technically responsive consultants shall be opened.</w:t>
      </w:r>
    </w:p>
    <w:p w14:paraId="56897E58" w14:textId="77777777" w:rsidR="00D8057A" w:rsidRPr="00DC6770" w:rsidRDefault="00D8057A" w:rsidP="00D8057A">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The Financial Score (Sf) shall be calculated using the following formula:</w:t>
      </w:r>
    </w:p>
    <w:p w14:paraId="73C0CF5B" w14:textId="77777777" w:rsidR="00D8057A" w:rsidRPr="00DC6770" w:rsidRDefault="00D8057A" w:rsidP="00D8057A">
      <w:pPr>
        <w:spacing w:after="0" w:line="240" w:lineRule="auto"/>
        <w:rPr>
          <w:rFonts w:ascii="Tahoma" w:eastAsia="Times New Roman" w:hAnsi="Tahoma" w:cs="Tahoma"/>
          <w:kern w:val="0"/>
          <w:lang w:eastAsia="en-PK"/>
          <w14:ligatures w14:val="none"/>
        </w:rPr>
      </w:pPr>
      <m:oMathPara>
        <m:oMath>
          <m:r>
            <w:rPr>
              <w:rFonts w:ascii="Cambria Math" w:eastAsia="Times New Roman" w:hAnsi="Cambria Math" w:cs="Tahoma"/>
              <w:kern w:val="0"/>
              <w:lang w:eastAsia="en-PK"/>
              <w14:ligatures w14:val="none"/>
            </w:rPr>
            <m:t>Sf=</m:t>
          </m:r>
          <m:d>
            <m:dPr>
              <m:ctrlPr>
                <w:rPr>
                  <w:rFonts w:ascii="Cambria Math" w:eastAsia="Times New Roman" w:hAnsi="Cambria Math" w:cs="Tahoma"/>
                  <w:kern w:val="0"/>
                  <w:lang w:eastAsia="en-PK"/>
                  <w14:ligatures w14:val="none"/>
                </w:rPr>
              </m:ctrlPr>
            </m:dPr>
            <m:e>
              <m:f>
                <m:fPr>
                  <m:ctrlPr>
                    <w:rPr>
                      <w:rFonts w:ascii="Cambria Math" w:eastAsia="Times New Roman" w:hAnsi="Cambria Math" w:cs="Tahoma"/>
                      <w:kern w:val="0"/>
                      <w:lang w:eastAsia="en-PK"/>
                      <w14:ligatures w14:val="none"/>
                    </w:rPr>
                  </m:ctrlPr>
                </m:fPr>
                <m:num>
                  <m:r>
                    <w:rPr>
                      <w:rFonts w:ascii="Cambria Math" w:eastAsia="Times New Roman" w:hAnsi="Cambria Math" w:cs="Tahoma"/>
                      <w:kern w:val="0"/>
                      <w:lang w:eastAsia="en-PK"/>
                      <w14:ligatures w14:val="none"/>
                    </w:rPr>
                    <m:t>Lowest</m:t>
                  </m:r>
                  <m:r>
                    <m:rPr>
                      <m:sty m:val="p"/>
                    </m:rPr>
                    <w:rPr>
                      <w:rFonts w:ascii="Cambria Math" w:eastAsia="Times New Roman" w:hAnsi="Cambria Math" w:cs="Tahoma"/>
                      <w:kern w:val="0"/>
                      <w:lang w:eastAsia="en-PK"/>
                      <w14:ligatures w14:val="none"/>
                    </w:rPr>
                    <m:t> </m:t>
                  </m:r>
                  <m:r>
                    <w:rPr>
                      <w:rFonts w:ascii="Cambria Math" w:eastAsia="Times New Roman" w:hAnsi="Cambria Math" w:cs="Tahoma"/>
                      <w:kern w:val="0"/>
                      <w:lang w:eastAsia="en-PK"/>
                      <w14:ligatures w14:val="none"/>
                    </w:rPr>
                    <m:t>Evaluated</m:t>
                  </m:r>
                  <m:r>
                    <m:rPr>
                      <m:sty m:val="p"/>
                    </m:rPr>
                    <w:rPr>
                      <w:rFonts w:ascii="Cambria Math" w:eastAsia="Times New Roman" w:hAnsi="Cambria Math" w:cs="Tahoma"/>
                      <w:kern w:val="0"/>
                      <w:lang w:eastAsia="en-PK"/>
                      <w14:ligatures w14:val="none"/>
                    </w:rPr>
                    <m:t> </m:t>
                  </m:r>
                  <m:r>
                    <w:rPr>
                      <w:rFonts w:ascii="Cambria Math" w:eastAsia="Times New Roman" w:hAnsi="Cambria Math" w:cs="Tahoma"/>
                      <w:kern w:val="0"/>
                      <w:lang w:eastAsia="en-PK"/>
                      <w14:ligatures w14:val="none"/>
                    </w:rPr>
                    <m:t>Price</m:t>
                  </m:r>
                </m:num>
                <m:den>
                  <m:r>
                    <w:rPr>
                      <w:rFonts w:ascii="Cambria Math" w:eastAsia="Times New Roman" w:hAnsi="Cambria Math" w:cs="Tahoma"/>
                      <w:kern w:val="0"/>
                      <w:lang w:eastAsia="en-PK"/>
                      <w14:ligatures w14:val="none"/>
                    </w:rPr>
                    <m:t>Consultan</m:t>
                  </m:r>
                  <m:sSup>
                    <m:sSupPr>
                      <m:ctrlPr>
                        <w:rPr>
                          <w:rFonts w:ascii="Cambria Math" w:eastAsia="Times New Roman" w:hAnsi="Cambria Math" w:cs="Tahoma"/>
                          <w:kern w:val="0"/>
                          <w:lang w:eastAsia="en-PK"/>
                          <w14:ligatures w14:val="none"/>
                        </w:rPr>
                      </m:ctrlPr>
                    </m:sSupPr>
                    <m:e>
                      <m:r>
                        <w:rPr>
                          <w:rFonts w:ascii="Cambria Math" w:eastAsia="Times New Roman" w:hAnsi="Cambria Math" w:cs="Tahoma"/>
                          <w:kern w:val="0"/>
                          <w:lang w:eastAsia="en-PK"/>
                          <w14:ligatures w14:val="none"/>
                        </w:rPr>
                        <m:t>t</m:t>
                      </m:r>
                    </m:e>
                    <m:sup>
                      <m:r>
                        <m:rPr>
                          <m:sty m:val="p"/>
                        </m:rPr>
                        <w:rPr>
                          <w:rFonts w:ascii="Cambria Math" w:eastAsia="Times New Roman" w:hAnsi="Cambria Math" w:cs="Tahoma"/>
                          <w:kern w:val="0"/>
                          <w:lang w:eastAsia="en-PK"/>
                          <w14:ligatures w14:val="none"/>
                        </w:rPr>
                        <m:t>'</m:t>
                      </m:r>
                    </m:sup>
                  </m:sSup>
                  <m:r>
                    <w:rPr>
                      <w:rFonts w:ascii="Cambria Math" w:eastAsia="Times New Roman" w:hAnsi="Cambria Math" w:cs="Tahoma"/>
                      <w:kern w:val="0"/>
                      <w:lang w:eastAsia="en-PK"/>
                      <w14:ligatures w14:val="none"/>
                    </w:rPr>
                    <m:t>s</m:t>
                  </m:r>
                  <m:r>
                    <m:rPr>
                      <m:sty m:val="p"/>
                    </m:rPr>
                    <w:rPr>
                      <w:rFonts w:ascii="Cambria Math" w:eastAsia="Times New Roman" w:hAnsi="Cambria Math" w:cs="Tahoma"/>
                      <w:kern w:val="0"/>
                      <w:lang w:eastAsia="en-PK"/>
                      <w14:ligatures w14:val="none"/>
                    </w:rPr>
                    <m:t> </m:t>
                  </m:r>
                  <m:r>
                    <w:rPr>
                      <w:rFonts w:ascii="Cambria Math" w:eastAsia="Times New Roman" w:hAnsi="Cambria Math" w:cs="Tahoma"/>
                      <w:kern w:val="0"/>
                      <w:lang w:eastAsia="en-PK"/>
                      <w14:ligatures w14:val="none"/>
                    </w:rPr>
                    <m:t>Evaluated</m:t>
                  </m:r>
                  <m:r>
                    <m:rPr>
                      <m:sty m:val="p"/>
                    </m:rPr>
                    <w:rPr>
                      <w:rFonts w:ascii="Cambria Math" w:eastAsia="Times New Roman" w:hAnsi="Cambria Math" w:cs="Tahoma"/>
                      <w:kern w:val="0"/>
                      <w:lang w:eastAsia="en-PK"/>
                      <w14:ligatures w14:val="none"/>
                    </w:rPr>
                    <m:t> </m:t>
                  </m:r>
                  <m:r>
                    <w:rPr>
                      <w:rFonts w:ascii="Cambria Math" w:eastAsia="Times New Roman" w:hAnsi="Cambria Math" w:cs="Tahoma"/>
                      <w:kern w:val="0"/>
                      <w:lang w:eastAsia="en-PK"/>
                      <w14:ligatures w14:val="none"/>
                    </w:rPr>
                    <m:t>Price</m:t>
                  </m:r>
                </m:den>
              </m:f>
            </m:e>
          </m:d>
          <m:r>
            <w:rPr>
              <w:rFonts w:ascii="Cambria Math" w:eastAsia="Times New Roman" w:hAnsi="Cambria Math" w:cs="Tahoma"/>
              <w:kern w:val="0"/>
              <w:lang w:eastAsia="en-PK"/>
              <w14:ligatures w14:val="none"/>
            </w:rPr>
            <m:t>×100</m:t>
          </m:r>
          <m:r>
            <m:rPr>
              <m:sty m:val="p"/>
            </m:rPr>
            <w:rPr>
              <w:rFonts w:ascii="Cambria Math" w:eastAsia="Times New Roman" w:hAnsi="Cambria Math" w:cs="Tahoma"/>
              <w:kern w:val="0"/>
              <w:lang w:eastAsia="en-PK"/>
              <w14:ligatures w14:val="none"/>
            </w:rPr>
            <w:br/>
          </m:r>
        </m:oMath>
      </m:oMathPara>
    </w:p>
    <w:p w14:paraId="46DFCAA6" w14:textId="77777777" w:rsidR="00D8057A" w:rsidRPr="00DC6770" w:rsidRDefault="00D8057A" w:rsidP="00D8057A">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The Financial Score shall then be weighted at </w:t>
      </w:r>
      <w:r w:rsidRPr="00DC6770">
        <w:rPr>
          <w:rFonts w:ascii="Tahoma" w:eastAsia="Times New Roman" w:hAnsi="Tahoma" w:cs="Tahoma"/>
          <w:b/>
          <w:bCs/>
          <w:kern w:val="0"/>
          <w:lang w:eastAsia="en-PK"/>
          <w14:ligatures w14:val="none"/>
        </w:rPr>
        <w:t>30%</w:t>
      </w:r>
      <w:r w:rsidRPr="00DC6770">
        <w:rPr>
          <w:rFonts w:ascii="Tahoma" w:eastAsia="Times New Roman" w:hAnsi="Tahoma" w:cs="Tahoma"/>
          <w:kern w:val="0"/>
          <w:lang w:eastAsia="en-PK"/>
          <w14:ligatures w14:val="none"/>
        </w:rPr>
        <w:t>.</w:t>
      </w:r>
    </w:p>
    <w:p w14:paraId="2A8E0289" w14:textId="77777777" w:rsidR="00D8057A" w:rsidRPr="00DC6770" w:rsidRDefault="00D8057A" w:rsidP="00D8057A">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 xml:space="preserve">The Consultant obtaining the </w:t>
      </w:r>
      <w:r w:rsidRPr="00DC6770">
        <w:rPr>
          <w:rFonts w:ascii="Tahoma" w:eastAsia="Times New Roman" w:hAnsi="Tahoma" w:cs="Tahoma"/>
          <w:b/>
          <w:bCs/>
          <w:kern w:val="0"/>
          <w:lang w:eastAsia="en-PK"/>
          <w14:ligatures w14:val="none"/>
        </w:rPr>
        <w:t>highest combined score</w:t>
      </w:r>
      <w:r w:rsidRPr="00DC6770">
        <w:rPr>
          <w:rFonts w:ascii="Tahoma" w:eastAsia="Times New Roman" w:hAnsi="Tahoma" w:cs="Tahoma"/>
          <w:kern w:val="0"/>
          <w:lang w:eastAsia="en-PK"/>
          <w14:ligatures w14:val="none"/>
        </w:rPr>
        <w:t xml:space="preserve"> shall be ranked first and may be invited for contract negotiations.</w:t>
      </w:r>
    </w:p>
    <w:p w14:paraId="25040CDA" w14:textId="77777777" w:rsidR="00D8057A" w:rsidRPr="00DC6770" w:rsidRDefault="00D8057A" w:rsidP="00D8057A">
      <w:pPr>
        <w:spacing w:before="100" w:beforeAutospacing="1" w:after="100" w:afterAutospacing="1" w:line="240" w:lineRule="auto"/>
        <w:rPr>
          <w:rFonts w:ascii="Tahoma" w:eastAsia="Times New Roman" w:hAnsi="Tahoma" w:cs="Tahoma"/>
          <w:kern w:val="0"/>
          <w:lang w:eastAsia="en-PK"/>
          <w14:ligatures w14:val="none"/>
        </w:rPr>
      </w:pPr>
      <w:r w:rsidRPr="00DC6770">
        <w:rPr>
          <w:rFonts w:ascii="Tahoma" w:eastAsia="Times New Roman" w:hAnsi="Tahoma" w:cs="Tahoma"/>
          <w:kern w:val="0"/>
          <w:lang w:eastAsia="en-PK"/>
          <w14:ligatures w14:val="none"/>
        </w:rPr>
        <w:t>AKRSP reserves the right to verify the information submitted by the Consultant, request clarifications, negotiate with the highest-ranked Consultant, or reject any or all proposals in accordance with its procurement policies without incurring any liability to the participating Consultants.</w:t>
      </w:r>
    </w:p>
    <w:p w14:paraId="173E1864" w14:textId="77777777" w:rsidR="004A08D9" w:rsidRPr="00DC6770" w:rsidRDefault="004A08D9" w:rsidP="004A08D9">
      <w:pPr>
        <w:rPr>
          <w:rFonts w:ascii="Tahoma" w:hAnsi="Tahoma" w:cs="Tahoma"/>
          <w:b/>
          <w:bCs/>
        </w:rPr>
      </w:pPr>
      <w:r w:rsidRPr="00DC6770">
        <w:rPr>
          <w:rFonts w:ascii="Tahoma" w:hAnsi="Tahoma" w:cs="Tahoma"/>
          <w:b/>
          <w:bCs/>
        </w:rPr>
        <w:t>10. General Terms and Conditions</w:t>
      </w:r>
    </w:p>
    <w:p w14:paraId="443A7152" w14:textId="77777777" w:rsidR="004A08D9" w:rsidRPr="00DC6770" w:rsidRDefault="004A08D9" w:rsidP="004A08D9">
      <w:pPr>
        <w:rPr>
          <w:rFonts w:ascii="Tahoma" w:hAnsi="Tahoma" w:cs="Tahoma"/>
        </w:rPr>
      </w:pPr>
      <w:r w:rsidRPr="00DC6770">
        <w:rPr>
          <w:rFonts w:ascii="Tahoma" w:hAnsi="Tahoma" w:cs="Tahoma"/>
        </w:rPr>
        <w:t>The consultant shall perform the assignment with the highest standards of professional competence, integrity, and diligence.</w:t>
      </w:r>
    </w:p>
    <w:p w14:paraId="111A2B16" w14:textId="77777777" w:rsidR="004A08D9" w:rsidRPr="00DC6770" w:rsidRDefault="004A08D9" w:rsidP="004A08D9">
      <w:pPr>
        <w:rPr>
          <w:rFonts w:ascii="Tahoma" w:hAnsi="Tahoma" w:cs="Tahoma"/>
        </w:rPr>
      </w:pPr>
      <w:r w:rsidRPr="00DC6770">
        <w:rPr>
          <w:rFonts w:ascii="Tahoma" w:hAnsi="Tahoma" w:cs="Tahoma"/>
        </w:rPr>
        <w:t>All services shall be completed within the agreed schedule unless extensions are approved in writing by AKRSP.</w:t>
      </w:r>
    </w:p>
    <w:p w14:paraId="33F3ABBB" w14:textId="77777777" w:rsidR="004A08D9" w:rsidRPr="00DC6770" w:rsidRDefault="004A08D9" w:rsidP="004A08D9">
      <w:pPr>
        <w:rPr>
          <w:rFonts w:ascii="Tahoma" w:hAnsi="Tahoma" w:cs="Tahoma"/>
        </w:rPr>
      </w:pPr>
      <w:r w:rsidRPr="00DC6770">
        <w:rPr>
          <w:rFonts w:ascii="Tahoma" w:hAnsi="Tahoma" w:cs="Tahoma"/>
        </w:rPr>
        <w:t>The consultant shall maintain close coordination with AKRSP throughout the assignment and promptly communicate any technical or operational issues affecting implementation.</w:t>
      </w:r>
    </w:p>
    <w:p w14:paraId="260FFC60" w14:textId="77777777" w:rsidR="004A08D9" w:rsidRPr="00DC6770" w:rsidRDefault="004A08D9" w:rsidP="004A08D9">
      <w:pPr>
        <w:rPr>
          <w:rFonts w:ascii="Tahoma" w:hAnsi="Tahoma" w:cs="Tahoma"/>
        </w:rPr>
      </w:pPr>
      <w:r w:rsidRPr="00DC6770">
        <w:rPr>
          <w:rFonts w:ascii="Tahoma" w:hAnsi="Tahoma" w:cs="Tahoma"/>
        </w:rPr>
        <w:t>AKRSP reserves the right to review all deliverables and request revisions until the required quality standards are achieved. Such revisions shall be carried out without additional financial implication unless the scope of work has been formally amended.</w:t>
      </w:r>
    </w:p>
    <w:p w14:paraId="4E51C7BD" w14:textId="77777777" w:rsidR="004A08D9" w:rsidRPr="00DC6770" w:rsidRDefault="004A08D9" w:rsidP="004A08D9">
      <w:pPr>
        <w:rPr>
          <w:rFonts w:ascii="Tahoma" w:hAnsi="Tahoma" w:cs="Tahoma"/>
        </w:rPr>
      </w:pPr>
      <w:r w:rsidRPr="00DC6770">
        <w:rPr>
          <w:rFonts w:ascii="Tahoma" w:hAnsi="Tahoma" w:cs="Tahoma"/>
        </w:rPr>
        <w:t>The consultant shall comply with all applicable laws, environmental regulations, aviation rules related to drone operations, and data protection requirements.</w:t>
      </w:r>
    </w:p>
    <w:p w14:paraId="326887D6" w14:textId="77777777" w:rsidR="004A08D9" w:rsidRPr="00DC6770" w:rsidRDefault="004A08D9" w:rsidP="004A08D9">
      <w:pPr>
        <w:rPr>
          <w:rFonts w:ascii="Tahoma" w:hAnsi="Tahoma" w:cs="Tahoma"/>
        </w:rPr>
      </w:pPr>
      <w:r w:rsidRPr="00DC6770">
        <w:rPr>
          <w:rFonts w:ascii="Tahoma" w:hAnsi="Tahoma" w:cs="Tahoma"/>
        </w:rPr>
        <w:t>Any subcontracting of assignment components shall require prior written approval from AKRSP.</w:t>
      </w:r>
    </w:p>
    <w:p w14:paraId="1A8A0C8A" w14:textId="77777777" w:rsidR="004A08D9" w:rsidRPr="00DC6770" w:rsidRDefault="004A08D9" w:rsidP="004A08D9">
      <w:pPr>
        <w:rPr>
          <w:rFonts w:ascii="Tahoma" w:hAnsi="Tahoma" w:cs="Tahoma"/>
          <w:b/>
          <w:bCs/>
        </w:rPr>
      </w:pPr>
      <w:r w:rsidRPr="00DC6770">
        <w:rPr>
          <w:rFonts w:ascii="Tahoma" w:hAnsi="Tahoma" w:cs="Tahoma"/>
          <w:b/>
          <w:bCs/>
        </w:rPr>
        <w:t>11. Copyright, Intellectual Property and Data Ownership</w:t>
      </w:r>
    </w:p>
    <w:p w14:paraId="3D0FDD61" w14:textId="77777777" w:rsidR="004A08D9" w:rsidRPr="00DC6770" w:rsidRDefault="004A08D9" w:rsidP="004A08D9">
      <w:pPr>
        <w:rPr>
          <w:rFonts w:ascii="Tahoma" w:hAnsi="Tahoma" w:cs="Tahoma"/>
        </w:rPr>
      </w:pPr>
      <w:r w:rsidRPr="00DC6770">
        <w:rPr>
          <w:rFonts w:ascii="Tahoma" w:hAnsi="Tahoma" w:cs="Tahoma"/>
        </w:rPr>
        <w:t>All outputs developed under this consultancy—including maps, GIS databases, spatial layers, drone imagery, reports, analyses, photographs, layouts, metadata, source files, and the final Atlas—shall become the exclusive property of AKRSP immediately upon acceptance and payment.</w:t>
      </w:r>
    </w:p>
    <w:p w14:paraId="24ACA483" w14:textId="77777777" w:rsidR="004A08D9" w:rsidRPr="00DC6770" w:rsidRDefault="004A08D9" w:rsidP="004A08D9">
      <w:pPr>
        <w:rPr>
          <w:rFonts w:ascii="Tahoma" w:hAnsi="Tahoma" w:cs="Tahoma"/>
        </w:rPr>
      </w:pPr>
      <w:r w:rsidRPr="00DC6770">
        <w:rPr>
          <w:rFonts w:ascii="Tahoma" w:hAnsi="Tahoma" w:cs="Tahoma"/>
        </w:rPr>
        <w:t>The consultant shall not publish, reproduce, distribute, sell, share, or use any project data or outputs for academic, commercial, promotional, or any other purpose without prior written approval from AKRSP.</w:t>
      </w:r>
    </w:p>
    <w:p w14:paraId="0E2FFA01" w14:textId="77777777" w:rsidR="004A08D9" w:rsidRPr="00DC6770" w:rsidRDefault="004A08D9" w:rsidP="004A08D9">
      <w:pPr>
        <w:rPr>
          <w:rFonts w:ascii="Tahoma" w:hAnsi="Tahoma" w:cs="Tahoma"/>
        </w:rPr>
      </w:pPr>
      <w:r w:rsidRPr="00DC6770">
        <w:rPr>
          <w:rFonts w:ascii="Tahoma" w:hAnsi="Tahoma" w:cs="Tahoma"/>
        </w:rPr>
        <w:lastRenderedPageBreak/>
        <w:t>The consultant shall ensure that all spatial datasets, satellite imagery, software, and third-party materials are obtained and used under valid licenses and in compliance with applicable copyright and licensing requirements.</w:t>
      </w:r>
    </w:p>
    <w:p w14:paraId="6196A59E" w14:textId="77777777" w:rsidR="004A08D9" w:rsidRPr="00DC6770" w:rsidRDefault="004A08D9" w:rsidP="004A08D9">
      <w:pPr>
        <w:rPr>
          <w:rFonts w:ascii="Tahoma" w:hAnsi="Tahoma" w:cs="Tahoma"/>
        </w:rPr>
      </w:pPr>
      <w:r w:rsidRPr="00DC6770">
        <w:rPr>
          <w:rFonts w:ascii="Tahoma" w:hAnsi="Tahoma" w:cs="Tahoma"/>
        </w:rPr>
        <w:t>All secondary information, maps, imagery, and datasets shall be properly acknowledged in accordance with internationally accepted citation standards.</w:t>
      </w:r>
    </w:p>
    <w:p w14:paraId="5993DEC2" w14:textId="77777777" w:rsidR="004A08D9" w:rsidRPr="00DC6770" w:rsidRDefault="004A08D9" w:rsidP="004A08D9">
      <w:pPr>
        <w:rPr>
          <w:rFonts w:ascii="Tahoma" w:hAnsi="Tahoma" w:cs="Tahoma"/>
          <w:b/>
          <w:bCs/>
        </w:rPr>
      </w:pPr>
      <w:r w:rsidRPr="00DC6770">
        <w:rPr>
          <w:rFonts w:ascii="Tahoma" w:hAnsi="Tahoma" w:cs="Tahoma"/>
          <w:b/>
          <w:bCs/>
        </w:rPr>
        <w:t>12. Plagiarism and Originality</w:t>
      </w:r>
    </w:p>
    <w:p w14:paraId="18D58E1F" w14:textId="77777777" w:rsidR="004A08D9" w:rsidRPr="00DC6770" w:rsidRDefault="004A08D9" w:rsidP="004A08D9">
      <w:pPr>
        <w:rPr>
          <w:rFonts w:ascii="Tahoma" w:hAnsi="Tahoma" w:cs="Tahoma"/>
        </w:rPr>
      </w:pPr>
      <w:r w:rsidRPr="00DC6770">
        <w:rPr>
          <w:rFonts w:ascii="Tahoma" w:hAnsi="Tahoma" w:cs="Tahoma"/>
        </w:rPr>
        <w:t>The consultant warrants that all deliverables are original and prepared specifically for AKRSP.</w:t>
      </w:r>
    </w:p>
    <w:p w14:paraId="53BA0657" w14:textId="77777777" w:rsidR="004A08D9" w:rsidRPr="00DC6770" w:rsidRDefault="004A08D9" w:rsidP="004A08D9">
      <w:pPr>
        <w:rPr>
          <w:rFonts w:ascii="Tahoma" w:hAnsi="Tahoma" w:cs="Tahoma"/>
        </w:rPr>
      </w:pPr>
      <w:r w:rsidRPr="00DC6770">
        <w:rPr>
          <w:rFonts w:ascii="Tahoma" w:hAnsi="Tahoma" w:cs="Tahoma"/>
        </w:rPr>
        <w:t>No material copied from previous reports, publications, websites, or other sources shall be included unless properly referenced and legally permitted.</w:t>
      </w:r>
    </w:p>
    <w:p w14:paraId="22921199" w14:textId="77777777" w:rsidR="004A08D9" w:rsidRPr="00DC6770" w:rsidRDefault="004A08D9" w:rsidP="004A08D9">
      <w:pPr>
        <w:rPr>
          <w:rFonts w:ascii="Tahoma" w:hAnsi="Tahoma" w:cs="Tahoma"/>
        </w:rPr>
      </w:pPr>
      <w:r w:rsidRPr="00DC6770">
        <w:rPr>
          <w:rFonts w:ascii="Tahoma" w:hAnsi="Tahoma" w:cs="Tahoma"/>
        </w:rPr>
        <w:t>AKRSP reserves the right to verify originality through plagiarism detection software and technical review. If plagiarism or unauthorized use of copyrighted material is identified, the consultant shall immediately replace or correct the affected content at no additional cost.</w:t>
      </w:r>
    </w:p>
    <w:p w14:paraId="58B9D3D3" w14:textId="77777777" w:rsidR="004A08D9" w:rsidRPr="00DC6770" w:rsidRDefault="004A08D9" w:rsidP="004A08D9">
      <w:pPr>
        <w:rPr>
          <w:rFonts w:ascii="Tahoma" w:hAnsi="Tahoma" w:cs="Tahoma"/>
        </w:rPr>
      </w:pPr>
      <w:r w:rsidRPr="00DC6770">
        <w:rPr>
          <w:rFonts w:ascii="Tahoma" w:hAnsi="Tahoma" w:cs="Tahoma"/>
        </w:rPr>
        <w:t>Repeated or significant instances of plagiarism shall constitute a material breach of contract and may result in contract termination, recovery of payments, disqualification from future assignments, and other remedies available under applicable law.</w:t>
      </w:r>
    </w:p>
    <w:p w14:paraId="6037433B" w14:textId="77777777" w:rsidR="004A08D9" w:rsidRPr="00DC6770" w:rsidRDefault="004A08D9" w:rsidP="004A08D9">
      <w:pPr>
        <w:rPr>
          <w:rFonts w:ascii="Tahoma" w:hAnsi="Tahoma" w:cs="Tahoma"/>
          <w:b/>
          <w:bCs/>
        </w:rPr>
      </w:pPr>
      <w:r w:rsidRPr="00DC6770">
        <w:rPr>
          <w:rFonts w:ascii="Tahoma" w:hAnsi="Tahoma" w:cs="Tahoma"/>
          <w:b/>
          <w:bCs/>
        </w:rPr>
        <w:t>13. Confidentiality</w:t>
      </w:r>
    </w:p>
    <w:p w14:paraId="431B19A8" w14:textId="77777777" w:rsidR="004A08D9" w:rsidRPr="00DC6770" w:rsidRDefault="004A08D9" w:rsidP="004A08D9">
      <w:pPr>
        <w:rPr>
          <w:rFonts w:ascii="Tahoma" w:hAnsi="Tahoma" w:cs="Tahoma"/>
        </w:rPr>
      </w:pPr>
      <w:r w:rsidRPr="00DC6770">
        <w:rPr>
          <w:rFonts w:ascii="Tahoma" w:hAnsi="Tahoma" w:cs="Tahoma"/>
        </w:rPr>
        <w:t>The consultant shall treat all information received during the assignment as confidential.</w:t>
      </w:r>
    </w:p>
    <w:p w14:paraId="01B4191A" w14:textId="77777777" w:rsidR="004A08D9" w:rsidRPr="00DC6770" w:rsidRDefault="004A08D9" w:rsidP="004A08D9">
      <w:pPr>
        <w:rPr>
          <w:rFonts w:ascii="Tahoma" w:hAnsi="Tahoma" w:cs="Tahoma"/>
        </w:rPr>
      </w:pPr>
      <w:r w:rsidRPr="00DC6770">
        <w:rPr>
          <w:rFonts w:ascii="Tahoma" w:hAnsi="Tahoma" w:cs="Tahoma"/>
        </w:rPr>
        <w:t>No project information, GIS datasets, reports, photographs, drone imagery, or maps shall be disclosed to third parties without written authorization from AKRSP.</w:t>
      </w:r>
    </w:p>
    <w:p w14:paraId="7533B077" w14:textId="77777777" w:rsidR="004A08D9" w:rsidRPr="00DC6770" w:rsidRDefault="004A08D9" w:rsidP="004A08D9">
      <w:pPr>
        <w:rPr>
          <w:rFonts w:ascii="Tahoma" w:hAnsi="Tahoma" w:cs="Tahoma"/>
        </w:rPr>
      </w:pPr>
      <w:r w:rsidRPr="00DC6770">
        <w:rPr>
          <w:rFonts w:ascii="Tahoma" w:hAnsi="Tahoma" w:cs="Tahoma"/>
        </w:rPr>
        <w:t>This obligation shall remain effective even after completion of the consultancy.</w:t>
      </w:r>
    </w:p>
    <w:p w14:paraId="073D7E89" w14:textId="77777777" w:rsidR="004A08D9" w:rsidRPr="00DC6770" w:rsidRDefault="004A08D9" w:rsidP="004A08D9">
      <w:pPr>
        <w:rPr>
          <w:rFonts w:ascii="Tahoma" w:hAnsi="Tahoma" w:cs="Tahoma"/>
          <w:b/>
          <w:bCs/>
        </w:rPr>
      </w:pPr>
      <w:r w:rsidRPr="00DC6770">
        <w:rPr>
          <w:rFonts w:ascii="Tahoma" w:hAnsi="Tahoma" w:cs="Tahoma"/>
          <w:b/>
          <w:bCs/>
        </w:rPr>
        <w:t>14. Quality Assurance</w:t>
      </w:r>
    </w:p>
    <w:p w14:paraId="5D2C0045" w14:textId="77777777" w:rsidR="004A08D9" w:rsidRPr="00DC6770" w:rsidRDefault="004A08D9" w:rsidP="004A08D9">
      <w:pPr>
        <w:rPr>
          <w:rFonts w:ascii="Tahoma" w:hAnsi="Tahoma" w:cs="Tahoma"/>
        </w:rPr>
      </w:pPr>
      <w:r w:rsidRPr="00DC6770">
        <w:rPr>
          <w:rFonts w:ascii="Tahoma" w:hAnsi="Tahoma" w:cs="Tahoma"/>
        </w:rPr>
        <w:t>The consultant shall implement appropriate quality assurance procedures throughout the assignment.</w:t>
      </w:r>
    </w:p>
    <w:p w14:paraId="7C13413D" w14:textId="77777777" w:rsidR="004A08D9" w:rsidRPr="00DC6770" w:rsidRDefault="004A08D9" w:rsidP="004A08D9">
      <w:pPr>
        <w:rPr>
          <w:rFonts w:ascii="Tahoma" w:hAnsi="Tahoma" w:cs="Tahoma"/>
        </w:rPr>
      </w:pPr>
      <w:r w:rsidRPr="00DC6770">
        <w:rPr>
          <w:rFonts w:ascii="Tahoma" w:hAnsi="Tahoma" w:cs="Tahoma"/>
        </w:rPr>
        <w:t>All GIS analyses, cartographic products, and reports shall undergo internal technical review before submission.</w:t>
      </w:r>
    </w:p>
    <w:p w14:paraId="09BAA9C4" w14:textId="77777777" w:rsidR="004A08D9" w:rsidRPr="00DC6770" w:rsidRDefault="004A08D9" w:rsidP="004A08D9">
      <w:pPr>
        <w:rPr>
          <w:rFonts w:ascii="Tahoma" w:hAnsi="Tahoma" w:cs="Tahoma"/>
        </w:rPr>
      </w:pPr>
      <w:r w:rsidRPr="00DC6770">
        <w:rPr>
          <w:rFonts w:ascii="Tahoma" w:hAnsi="Tahoma" w:cs="Tahoma"/>
        </w:rPr>
        <w:t>Maps shall be accurate, readable, professionally designed, and suitable for high-resolution printing and digital publication.</w:t>
      </w:r>
    </w:p>
    <w:p w14:paraId="3EF6BC56" w14:textId="77777777" w:rsidR="004A08D9" w:rsidRPr="00DC6770" w:rsidRDefault="004A08D9" w:rsidP="004A08D9">
      <w:pPr>
        <w:rPr>
          <w:rFonts w:ascii="Tahoma" w:hAnsi="Tahoma" w:cs="Tahoma"/>
          <w:b/>
          <w:bCs/>
        </w:rPr>
      </w:pPr>
      <w:r w:rsidRPr="00DC6770">
        <w:rPr>
          <w:rFonts w:ascii="Tahoma" w:hAnsi="Tahoma" w:cs="Tahoma"/>
          <w:b/>
          <w:bCs/>
        </w:rPr>
        <w:t>15. Liability and Indemnification</w:t>
      </w:r>
    </w:p>
    <w:p w14:paraId="1AA3FA8C" w14:textId="77777777" w:rsidR="004A08D9" w:rsidRPr="00DC6770" w:rsidRDefault="004A08D9" w:rsidP="004A08D9">
      <w:pPr>
        <w:rPr>
          <w:rFonts w:ascii="Tahoma" w:hAnsi="Tahoma" w:cs="Tahoma"/>
        </w:rPr>
      </w:pPr>
      <w:r w:rsidRPr="00DC6770">
        <w:rPr>
          <w:rFonts w:ascii="Tahoma" w:hAnsi="Tahoma" w:cs="Tahoma"/>
        </w:rPr>
        <w:t>The consultant shall be fully responsible for the accuracy of all technical work and for compliance with applicable intellectual property laws.</w:t>
      </w:r>
    </w:p>
    <w:p w14:paraId="1FCF9564" w14:textId="77777777" w:rsidR="004A08D9" w:rsidRPr="00DC6770" w:rsidRDefault="004A08D9" w:rsidP="004A08D9">
      <w:pPr>
        <w:rPr>
          <w:rFonts w:ascii="Tahoma" w:hAnsi="Tahoma" w:cs="Tahoma"/>
        </w:rPr>
      </w:pPr>
      <w:r w:rsidRPr="00DC6770">
        <w:rPr>
          <w:rFonts w:ascii="Tahoma" w:hAnsi="Tahoma" w:cs="Tahoma"/>
        </w:rPr>
        <w:t>The consultant agrees to indemnify and hold harmless AKRSP against any claims, damages, losses, legal proceedings, costs, or liabilities arising from copyright infringement, unauthorized data use, plagiarism, negligence, or breach of contractual obligations.</w:t>
      </w:r>
    </w:p>
    <w:p w14:paraId="7AF409AC" w14:textId="77777777" w:rsidR="004A08D9" w:rsidRPr="00DC6770" w:rsidRDefault="004A08D9" w:rsidP="004A08D9">
      <w:pPr>
        <w:rPr>
          <w:rFonts w:ascii="Tahoma" w:hAnsi="Tahoma" w:cs="Tahoma"/>
          <w:b/>
          <w:bCs/>
        </w:rPr>
      </w:pPr>
      <w:r w:rsidRPr="00DC6770">
        <w:rPr>
          <w:rFonts w:ascii="Tahoma" w:hAnsi="Tahoma" w:cs="Tahoma"/>
          <w:b/>
          <w:bCs/>
        </w:rPr>
        <w:t>16. Contract Termination</w:t>
      </w:r>
    </w:p>
    <w:p w14:paraId="7F23F667" w14:textId="77777777" w:rsidR="004A08D9" w:rsidRPr="00DC6770" w:rsidRDefault="004A08D9" w:rsidP="004A08D9">
      <w:pPr>
        <w:rPr>
          <w:rFonts w:ascii="Tahoma" w:hAnsi="Tahoma" w:cs="Tahoma"/>
        </w:rPr>
      </w:pPr>
      <w:r w:rsidRPr="00DC6770">
        <w:rPr>
          <w:rFonts w:ascii="Tahoma" w:hAnsi="Tahoma" w:cs="Tahoma"/>
        </w:rPr>
        <w:t>AKRSP may terminate the contract upon written notice if the consultant:</w:t>
      </w:r>
    </w:p>
    <w:p w14:paraId="21B0D56A" w14:textId="77777777" w:rsidR="004A08D9" w:rsidRPr="00DC6770" w:rsidRDefault="004A08D9">
      <w:pPr>
        <w:numPr>
          <w:ilvl w:val="0"/>
          <w:numId w:val="3"/>
        </w:numPr>
        <w:rPr>
          <w:rFonts w:ascii="Tahoma" w:hAnsi="Tahoma" w:cs="Tahoma"/>
        </w:rPr>
      </w:pPr>
      <w:r w:rsidRPr="00DC6770">
        <w:rPr>
          <w:rFonts w:ascii="Tahoma" w:hAnsi="Tahoma" w:cs="Tahoma"/>
        </w:rPr>
        <w:t>Fails to perform the assignment satisfactorily.</w:t>
      </w:r>
    </w:p>
    <w:p w14:paraId="17F81110" w14:textId="77777777" w:rsidR="004A08D9" w:rsidRPr="00DC6770" w:rsidRDefault="004A08D9">
      <w:pPr>
        <w:numPr>
          <w:ilvl w:val="0"/>
          <w:numId w:val="3"/>
        </w:numPr>
        <w:rPr>
          <w:rFonts w:ascii="Tahoma" w:hAnsi="Tahoma" w:cs="Tahoma"/>
        </w:rPr>
      </w:pPr>
      <w:r w:rsidRPr="00DC6770">
        <w:rPr>
          <w:rFonts w:ascii="Tahoma" w:hAnsi="Tahoma" w:cs="Tahoma"/>
        </w:rPr>
        <w:lastRenderedPageBreak/>
        <w:t>Misses agreed milestones without reasonable justification.</w:t>
      </w:r>
    </w:p>
    <w:p w14:paraId="22B34637" w14:textId="77777777" w:rsidR="004A08D9" w:rsidRPr="00DC6770" w:rsidRDefault="004A08D9">
      <w:pPr>
        <w:numPr>
          <w:ilvl w:val="0"/>
          <w:numId w:val="3"/>
        </w:numPr>
        <w:rPr>
          <w:rFonts w:ascii="Tahoma" w:hAnsi="Tahoma" w:cs="Tahoma"/>
        </w:rPr>
      </w:pPr>
      <w:r w:rsidRPr="00DC6770">
        <w:rPr>
          <w:rFonts w:ascii="Tahoma" w:hAnsi="Tahoma" w:cs="Tahoma"/>
        </w:rPr>
        <w:t>Violates confidentiality obligations.</w:t>
      </w:r>
    </w:p>
    <w:p w14:paraId="529976AF" w14:textId="77777777" w:rsidR="004A08D9" w:rsidRPr="00DC6770" w:rsidRDefault="004A08D9">
      <w:pPr>
        <w:numPr>
          <w:ilvl w:val="0"/>
          <w:numId w:val="3"/>
        </w:numPr>
        <w:rPr>
          <w:rFonts w:ascii="Tahoma" w:hAnsi="Tahoma" w:cs="Tahoma"/>
        </w:rPr>
      </w:pPr>
      <w:r w:rsidRPr="00DC6770">
        <w:rPr>
          <w:rFonts w:ascii="Tahoma" w:hAnsi="Tahoma" w:cs="Tahoma"/>
        </w:rPr>
        <w:t>Commits plagiarism or copyright infringement.</w:t>
      </w:r>
    </w:p>
    <w:p w14:paraId="646AF515" w14:textId="77777777" w:rsidR="004A08D9" w:rsidRPr="00DC6770" w:rsidRDefault="004A08D9">
      <w:pPr>
        <w:numPr>
          <w:ilvl w:val="0"/>
          <w:numId w:val="3"/>
        </w:numPr>
        <w:rPr>
          <w:rFonts w:ascii="Tahoma" w:hAnsi="Tahoma" w:cs="Tahoma"/>
        </w:rPr>
      </w:pPr>
      <w:r w:rsidRPr="00DC6770">
        <w:rPr>
          <w:rFonts w:ascii="Tahoma" w:hAnsi="Tahoma" w:cs="Tahoma"/>
        </w:rPr>
        <w:t>Provides false information during procurement.</w:t>
      </w:r>
    </w:p>
    <w:p w14:paraId="76491AD7" w14:textId="77777777" w:rsidR="004A08D9" w:rsidRPr="00DC6770" w:rsidRDefault="004A08D9">
      <w:pPr>
        <w:numPr>
          <w:ilvl w:val="0"/>
          <w:numId w:val="3"/>
        </w:numPr>
        <w:rPr>
          <w:rFonts w:ascii="Tahoma" w:hAnsi="Tahoma" w:cs="Tahoma"/>
        </w:rPr>
      </w:pPr>
      <w:r w:rsidRPr="00DC6770">
        <w:rPr>
          <w:rFonts w:ascii="Tahoma" w:hAnsi="Tahoma" w:cs="Tahoma"/>
        </w:rPr>
        <w:t>Engages in unethical or fraudulent practices.</w:t>
      </w:r>
    </w:p>
    <w:p w14:paraId="6D979FBE" w14:textId="77777777" w:rsidR="004A08D9" w:rsidRPr="00DC6770" w:rsidRDefault="004A08D9" w:rsidP="004A08D9">
      <w:pPr>
        <w:rPr>
          <w:rFonts w:ascii="Tahoma" w:hAnsi="Tahoma" w:cs="Tahoma"/>
        </w:rPr>
      </w:pPr>
      <w:r w:rsidRPr="00DC6770">
        <w:rPr>
          <w:rFonts w:ascii="Tahoma" w:hAnsi="Tahoma" w:cs="Tahoma"/>
        </w:rPr>
        <w:t>Termination shall not prejudice any other legal remedies available to AKRSP.</w:t>
      </w:r>
    </w:p>
    <w:p w14:paraId="39D40522" w14:textId="77777777" w:rsidR="004A08D9" w:rsidRPr="00DC6770" w:rsidRDefault="004A08D9" w:rsidP="004A08D9">
      <w:pPr>
        <w:rPr>
          <w:rFonts w:ascii="Tahoma" w:hAnsi="Tahoma" w:cs="Tahoma"/>
          <w:b/>
          <w:bCs/>
        </w:rPr>
      </w:pPr>
      <w:r w:rsidRPr="00DC6770">
        <w:rPr>
          <w:rFonts w:ascii="Tahoma" w:hAnsi="Tahoma" w:cs="Tahoma"/>
          <w:b/>
          <w:bCs/>
        </w:rPr>
        <w:t>17. Reservation of Rights</w:t>
      </w:r>
    </w:p>
    <w:p w14:paraId="15D5CE48" w14:textId="77777777" w:rsidR="004A08D9" w:rsidRPr="00DC6770" w:rsidRDefault="004A08D9" w:rsidP="004A08D9">
      <w:pPr>
        <w:rPr>
          <w:rFonts w:ascii="Tahoma" w:hAnsi="Tahoma" w:cs="Tahoma"/>
        </w:rPr>
      </w:pPr>
      <w:r w:rsidRPr="00DC6770">
        <w:rPr>
          <w:rFonts w:ascii="Tahoma" w:hAnsi="Tahoma" w:cs="Tahoma"/>
        </w:rPr>
        <w:t>AKRSP reserves the right to accept or reject any proposal, cancel or modify the procurement process, negotiate with any consultant, or award the assignment in whole or in part without assigning any reason and without incurring any liability to participating consultants.</w:t>
      </w:r>
    </w:p>
    <w:p w14:paraId="46576D55" w14:textId="77777777" w:rsidR="004A08D9" w:rsidRPr="00DC6770" w:rsidRDefault="004A08D9" w:rsidP="004A08D9">
      <w:pPr>
        <w:rPr>
          <w:rFonts w:ascii="Tahoma" w:hAnsi="Tahoma" w:cs="Tahoma"/>
        </w:rPr>
      </w:pPr>
      <w:r w:rsidRPr="00DC6770">
        <w:rPr>
          <w:rFonts w:ascii="Tahoma" w:hAnsi="Tahoma" w:cs="Tahoma"/>
        </w:rPr>
        <w:t>Submission of a proposal shall be deemed as acceptance of all terms and conditions contained in this Request for Proposals.</w:t>
      </w:r>
    </w:p>
    <w:p w14:paraId="26CC880F" w14:textId="77777777" w:rsidR="00DC6770" w:rsidRPr="00DC6770" w:rsidRDefault="00DC6770" w:rsidP="00DC6770">
      <w:pPr>
        <w:rPr>
          <w:rFonts w:ascii="Tahoma" w:hAnsi="Tahoma" w:cs="Tahoma"/>
          <w:b/>
          <w:bCs/>
        </w:rPr>
      </w:pPr>
      <w:r w:rsidRPr="00DC6770">
        <w:rPr>
          <w:rFonts w:ascii="Tahoma" w:hAnsi="Tahoma" w:cs="Tahoma"/>
          <w:b/>
          <w:bCs/>
        </w:rPr>
        <w:t>Submission Deadline and Contact Information</w:t>
      </w:r>
    </w:p>
    <w:p w14:paraId="0F8C6FAF" w14:textId="7053A7A1" w:rsidR="00DC6770" w:rsidRPr="00DC6770" w:rsidRDefault="00DC6770" w:rsidP="00DC6770">
      <w:pPr>
        <w:rPr>
          <w:rFonts w:ascii="Tahoma" w:hAnsi="Tahoma" w:cs="Tahoma"/>
        </w:rPr>
      </w:pPr>
      <w:r w:rsidRPr="00DC6770">
        <w:rPr>
          <w:rFonts w:ascii="Tahoma" w:hAnsi="Tahoma" w:cs="Tahoma"/>
        </w:rPr>
        <w:t xml:space="preserve">All sealed proposals must reach the AKRSP Regional Program Office, Near Shahi Qillah District Chitral lower, no later than </w:t>
      </w:r>
      <w:r w:rsidRPr="00DC6770">
        <w:rPr>
          <w:rFonts w:ascii="Tahoma" w:hAnsi="Tahoma" w:cs="Tahoma"/>
          <w:b/>
          <w:bCs/>
        </w:rPr>
        <w:t>2:30 PM on August 07, 2026.</w:t>
      </w:r>
      <w:r w:rsidRPr="00DC6770">
        <w:rPr>
          <w:rFonts w:ascii="Tahoma" w:hAnsi="Tahoma" w:cs="Tahoma"/>
        </w:rPr>
        <w:t xml:space="preserve"> Late or incomplete submissions will not be entertained.</w:t>
      </w:r>
    </w:p>
    <w:p w14:paraId="19A543F3" w14:textId="55DD9F3D" w:rsidR="00DC6770" w:rsidRPr="00DC6770" w:rsidRDefault="00DC6770" w:rsidP="00DC6770">
      <w:pPr>
        <w:rPr>
          <w:rFonts w:ascii="Tahoma" w:hAnsi="Tahoma" w:cs="Tahoma"/>
        </w:rPr>
      </w:pPr>
      <w:r w:rsidRPr="00DC6770">
        <w:rPr>
          <w:rFonts w:ascii="Tahoma" w:hAnsi="Tahoma" w:cs="Tahoma"/>
        </w:rPr>
        <w:t xml:space="preserve">Interested Trainers are encouraged to submit complete proposals within the stipulated deadline. AKRSP is committed to a transparent, competitive, and merit-based </w:t>
      </w:r>
      <w:r>
        <w:rPr>
          <w:rFonts w:ascii="Tahoma" w:hAnsi="Tahoma" w:cs="Tahoma"/>
        </w:rPr>
        <w:t xml:space="preserve">Consultant </w:t>
      </w:r>
      <w:r w:rsidRPr="00DC6770">
        <w:rPr>
          <w:rFonts w:ascii="Tahoma" w:hAnsi="Tahoma" w:cs="Tahoma"/>
        </w:rPr>
        <w:t>selection process</w:t>
      </w:r>
      <w:r>
        <w:rPr>
          <w:rFonts w:ascii="Tahoma" w:hAnsi="Tahoma" w:cs="Tahoma"/>
        </w:rPr>
        <w:t>.</w:t>
      </w:r>
    </w:p>
    <w:p w14:paraId="742C7DAB" w14:textId="77777777" w:rsidR="00DC6770" w:rsidRPr="00DC6770" w:rsidRDefault="00DC6770" w:rsidP="00DC6770">
      <w:pPr>
        <w:rPr>
          <w:rFonts w:ascii="Tahoma" w:hAnsi="Tahoma" w:cs="Tahoma"/>
          <w:b/>
          <w:bCs/>
        </w:rPr>
      </w:pPr>
    </w:p>
    <w:p w14:paraId="69DDF265" w14:textId="77777777" w:rsidR="00DC6770" w:rsidRDefault="00DC6770" w:rsidP="00DC6770">
      <w:pPr>
        <w:rPr>
          <w:rFonts w:ascii="Tahoma" w:hAnsi="Tahoma" w:cs="Tahoma"/>
          <w:b/>
          <w:bCs/>
        </w:rPr>
      </w:pPr>
    </w:p>
    <w:p w14:paraId="5FFD905A" w14:textId="77777777" w:rsidR="00DC6770" w:rsidRPr="00DC6770" w:rsidRDefault="00DC6770" w:rsidP="00DC6770">
      <w:pPr>
        <w:rPr>
          <w:rFonts w:ascii="Tahoma" w:hAnsi="Tahoma" w:cs="Tahoma"/>
          <w:b/>
          <w:bCs/>
        </w:rPr>
      </w:pPr>
    </w:p>
    <w:p w14:paraId="02A8EE7A" w14:textId="77777777" w:rsidR="00DC6770" w:rsidRPr="00DC6770" w:rsidRDefault="00DC6770" w:rsidP="00DC6770">
      <w:pPr>
        <w:rPr>
          <w:rFonts w:ascii="Tahoma" w:hAnsi="Tahoma" w:cs="Tahoma"/>
        </w:rPr>
      </w:pPr>
      <w:r w:rsidRPr="00DC6770">
        <w:rPr>
          <w:rFonts w:ascii="Tahoma" w:hAnsi="Tahoma" w:cs="Tahoma"/>
          <w:b/>
          <w:bCs/>
        </w:rPr>
        <w:t>Administration &amp; Procurement Office</w:t>
      </w:r>
      <w:r w:rsidRPr="00DC6770">
        <w:rPr>
          <w:rFonts w:ascii="Tahoma" w:hAnsi="Tahoma" w:cs="Tahoma"/>
        </w:rPr>
        <w:br/>
        <w:t>Aga Khan Rural Support Programme (AKRSP)</w:t>
      </w:r>
    </w:p>
    <w:p w14:paraId="306B7DF9" w14:textId="77777777" w:rsidR="00DC6770" w:rsidRPr="00DC6770" w:rsidRDefault="00DC6770" w:rsidP="004A08D9">
      <w:pPr>
        <w:rPr>
          <w:rFonts w:ascii="Tahoma" w:hAnsi="Tahoma" w:cs="Tahoma"/>
        </w:rPr>
      </w:pPr>
    </w:p>
    <w:p w14:paraId="775C6469" w14:textId="77777777" w:rsidR="009678D4" w:rsidRPr="00DC6770" w:rsidRDefault="009678D4">
      <w:pPr>
        <w:rPr>
          <w:rFonts w:ascii="Tahoma" w:hAnsi="Tahoma" w:cs="Tahoma"/>
        </w:rPr>
      </w:pPr>
    </w:p>
    <w:sectPr w:rsidR="009678D4" w:rsidRPr="00DC67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03687"/>
    <w:multiLevelType w:val="multilevel"/>
    <w:tmpl w:val="27FC6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E478C7"/>
    <w:multiLevelType w:val="multilevel"/>
    <w:tmpl w:val="6498A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F4513F"/>
    <w:multiLevelType w:val="multilevel"/>
    <w:tmpl w:val="49B03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6A6AC7"/>
    <w:multiLevelType w:val="multilevel"/>
    <w:tmpl w:val="57720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8471FD"/>
    <w:multiLevelType w:val="multilevel"/>
    <w:tmpl w:val="75C0A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DE02E0"/>
    <w:multiLevelType w:val="multilevel"/>
    <w:tmpl w:val="07EAD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5D0B5D"/>
    <w:multiLevelType w:val="multilevel"/>
    <w:tmpl w:val="36061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524181"/>
    <w:multiLevelType w:val="multilevel"/>
    <w:tmpl w:val="4238B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DE5ECC"/>
    <w:multiLevelType w:val="multilevel"/>
    <w:tmpl w:val="10DE5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485DE3"/>
    <w:multiLevelType w:val="multilevel"/>
    <w:tmpl w:val="3128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025B74"/>
    <w:multiLevelType w:val="multilevel"/>
    <w:tmpl w:val="8E0A9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115856"/>
    <w:multiLevelType w:val="multilevel"/>
    <w:tmpl w:val="2562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09071C"/>
    <w:multiLevelType w:val="multilevel"/>
    <w:tmpl w:val="C5DE7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246295"/>
    <w:multiLevelType w:val="multilevel"/>
    <w:tmpl w:val="5C12A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8B6D6B"/>
    <w:multiLevelType w:val="multilevel"/>
    <w:tmpl w:val="FA3C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1401A0"/>
    <w:multiLevelType w:val="multilevel"/>
    <w:tmpl w:val="0ADE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3D2D7F"/>
    <w:multiLevelType w:val="multilevel"/>
    <w:tmpl w:val="50BE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922BCE"/>
    <w:multiLevelType w:val="multilevel"/>
    <w:tmpl w:val="4C66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404B5C"/>
    <w:multiLevelType w:val="multilevel"/>
    <w:tmpl w:val="9A4E1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A226BF"/>
    <w:multiLevelType w:val="multilevel"/>
    <w:tmpl w:val="538A2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A51F30"/>
    <w:multiLevelType w:val="multilevel"/>
    <w:tmpl w:val="5AFAB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086344">
    <w:abstractNumId w:val="14"/>
  </w:num>
  <w:num w:numId="2" w16cid:durableId="2082556776">
    <w:abstractNumId w:val="1"/>
  </w:num>
  <w:num w:numId="3" w16cid:durableId="1793327695">
    <w:abstractNumId w:val="6"/>
  </w:num>
  <w:num w:numId="4" w16cid:durableId="895359818">
    <w:abstractNumId w:val="8"/>
  </w:num>
  <w:num w:numId="5" w16cid:durableId="1546867555">
    <w:abstractNumId w:val="3"/>
  </w:num>
  <w:num w:numId="6" w16cid:durableId="384330950">
    <w:abstractNumId w:val="9"/>
  </w:num>
  <w:num w:numId="7" w16cid:durableId="2123180515">
    <w:abstractNumId w:val="10"/>
  </w:num>
  <w:num w:numId="8" w16cid:durableId="1495489228">
    <w:abstractNumId w:val="4"/>
  </w:num>
  <w:num w:numId="9" w16cid:durableId="1185361785">
    <w:abstractNumId w:val="2"/>
  </w:num>
  <w:num w:numId="10" w16cid:durableId="481044930">
    <w:abstractNumId w:val="19"/>
  </w:num>
  <w:num w:numId="11" w16cid:durableId="1315795670">
    <w:abstractNumId w:val="15"/>
  </w:num>
  <w:num w:numId="12" w16cid:durableId="2123720819">
    <w:abstractNumId w:val="12"/>
  </w:num>
  <w:num w:numId="13" w16cid:durableId="1275286795">
    <w:abstractNumId w:val="13"/>
  </w:num>
  <w:num w:numId="14" w16cid:durableId="1681005686">
    <w:abstractNumId w:val="11"/>
  </w:num>
  <w:num w:numId="15" w16cid:durableId="344406280">
    <w:abstractNumId w:val="5"/>
  </w:num>
  <w:num w:numId="16" w16cid:durableId="150026917">
    <w:abstractNumId w:val="7"/>
  </w:num>
  <w:num w:numId="17" w16cid:durableId="1063716658">
    <w:abstractNumId w:val="0"/>
  </w:num>
  <w:num w:numId="18" w16cid:durableId="1903249535">
    <w:abstractNumId w:val="20"/>
  </w:num>
  <w:num w:numId="19" w16cid:durableId="1842894552">
    <w:abstractNumId w:val="16"/>
  </w:num>
  <w:num w:numId="20" w16cid:durableId="627515920">
    <w:abstractNumId w:val="17"/>
  </w:num>
  <w:num w:numId="21" w16cid:durableId="184834093">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8D9"/>
    <w:rsid w:val="00041463"/>
    <w:rsid w:val="000B4547"/>
    <w:rsid w:val="000C18AB"/>
    <w:rsid w:val="000C1C90"/>
    <w:rsid w:val="0016586F"/>
    <w:rsid w:val="001B7BCD"/>
    <w:rsid w:val="003C1E39"/>
    <w:rsid w:val="003D2B0B"/>
    <w:rsid w:val="004667D6"/>
    <w:rsid w:val="00493AC1"/>
    <w:rsid w:val="004A08D9"/>
    <w:rsid w:val="00542168"/>
    <w:rsid w:val="005478AA"/>
    <w:rsid w:val="00670BAA"/>
    <w:rsid w:val="00702A6B"/>
    <w:rsid w:val="00834D61"/>
    <w:rsid w:val="008D75BE"/>
    <w:rsid w:val="009331E5"/>
    <w:rsid w:val="009678D4"/>
    <w:rsid w:val="009D31EA"/>
    <w:rsid w:val="00A4339F"/>
    <w:rsid w:val="00A65B22"/>
    <w:rsid w:val="00A709F0"/>
    <w:rsid w:val="00AE376D"/>
    <w:rsid w:val="00B409B7"/>
    <w:rsid w:val="00BB66B6"/>
    <w:rsid w:val="00C3558C"/>
    <w:rsid w:val="00D158E3"/>
    <w:rsid w:val="00D33422"/>
    <w:rsid w:val="00D60AF2"/>
    <w:rsid w:val="00D8057A"/>
    <w:rsid w:val="00DC6770"/>
    <w:rsid w:val="00DE6832"/>
    <w:rsid w:val="00E03746"/>
    <w:rsid w:val="00E33FCD"/>
    <w:rsid w:val="00EE174F"/>
    <w:rsid w:val="00EF0566"/>
    <w:rsid w:val="00F51266"/>
    <w:rsid w:val="00F933A8"/>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5AFD2"/>
  <w15:chartTrackingRefBased/>
  <w15:docId w15:val="{66026DA4-CCBE-454C-B54E-31AA70AEB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P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08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08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08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08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08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08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08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08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08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08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08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08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08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08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08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08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08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08D9"/>
    <w:rPr>
      <w:rFonts w:eastAsiaTheme="majorEastAsia" w:cstheme="majorBidi"/>
      <w:color w:val="272727" w:themeColor="text1" w:themeTint="D8"/>
    </w:rPr>
  </w:style>
  <w:style w:type="paragraph" w:styleId="Title">
    <w:name w:val="Title"/>
    <w:basedOn w:val="Normal"/>
    <w:next w:val="Normal"/>
    <w:link w:val="TitleChar"/>
    <w:uiPriority w:val="10"/>
    <w:qFormat/>
    <w:rsid w:val="004A08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08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08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08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08D9"/>
    <w:pPr>
      <w:spacing w:before="160"/>
      <w:jc w:val="center"/>
    </w:pPr>
    <w:rPr>
      <w:i/>
      <w:iCs/>
      <w:color w:val="404040" w:themeColor="text1" w:themeTint="BF"/>
    </w:rPr>
  </w:style>
  <w:style w:type="character" w:customStyle="1" w:styleId="QuoteChar">
    <w:name w:val="Quote Char"/>
    <w:basedOn w:val="DefaultParagraphFont"/>
    <w:link w:val="Quote"/>
    <w:uiPriority w:val="29"/>
    <w:rsid w:val="004A08D9"/>
    <w:rPr>
      <w:i/>
      <w:iCs/>
      <w:color w:val="404040" w:themeColor="text1" w:themeTint="BF"/>
    </w:rPr>
  </w:style>
  <w:style w:type="paragraph" w:styleId="ListParagraph">
    <w:name w:val="List Paragraph"/>
    <w:basedOn w:val="Normal"/>
    <w:uiPriority w:val="34"/>
    <w:qFormat/>
    <w:rsid w:val="004A08D9"/>
    <w:pPr>
      <w:ind w:left="720"/>
      <w:contextualSpacing/>
    </w:pPr>
  </w:style>
  <w:style w:type="character" w:styleId="IntenseEmphasis">
    <w:name w:val="Intense Emphasis"/>
    <w:basedOn w:val="DefaultParagraphFont"/>
    <w:uiPriority w:val="21"/>
    <w:qFormat/>
    <w:rsid w:val="004A08D9"/>
    <w:rPr>
      <w:i/>
      <w:iCs/>
      <w:color w:val="2F5496" w:themeColor="accent1" w:themeShade="BF"/>
    </w:rPr>
  </w:style>
  <w:style w:type="paragraph" w:styleId="IntenseQuote">
    <w:name w:val="Intense Quote"/>
    <w:basedOn w:val="Normal"/>
    <w:next w:val="Normal"/>
    <w:link w:val="IntenseQuoteChar"/>
    <w:uiPriority w:val="30"/>
    <w:qFormat/>
    <w:rsid w:val="004A08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08D9"/>
    <w:rPr>
      <w:i/>
      <w:iCs/>
      <w:color w:val="2F5496" w:themeColor="accent1" w:themeShade="BF"/>
    </w:rPr>
  </w:style>
  <w:style w:type="character" w:styleId="IntenseReference">
    <w:name w:val="Intense Reference"/>
    <w:basedOn w:val="DefaultParagraphFont"/>
    <w:uiPriority w:val="32"/>
    <w:qFormat/>
    <w:rsid w:val="004A08D9"/>
    <w:rPr>
      <w:b/>
      <w:bCs/>
      <w:smallCaps/>
      <w:color w:val="2F5496" w:themeColor="accent1" w:themeShade="BF"/>
      <w:spacing w:val="5"/>
    </w:rPr>
  </w:style>
  <w:style w:type="table" w:styleId="PlainTable1">
    <w:name w:val="Plain Table 1"/>
    <w:basedOn w:val="TableNormal"/>
    <w:uiPriority w:val="41"/>
    <w:rsid w:val="00834D6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F10F1-1FBE-40DD-82B5-B554AB0E8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12</Pages>
  <Words>3786</Words>
  <Characters>21586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Zakir Hussain</dc:creator>
  <cp:keywords/>
  <dc:description/>
  <cp:lastModifiedBy>Zakir Hussain</cp:lastModifiedBy>
  <cp:revision>15</cp:revision>
  <dcterms:created xsi:type="dcterms:W3CDTF">2026-07-21T12:17:00Z</dcterms:created>
  <dcterms:modified xsi:type="dcterms:W3CDTF">2026-07-28T09:22:00Z</dcterms:modified>
</cp:coreProperties>
</file>